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C77B2">
      <w:pPr>
        <w:pStyle w:val="2"/>
        <w:widowControl/>
        <w:spacing w:line="273" w:lineRule="auto"/>
        <w:rPr>
          <w:lang w:val="en-US"/>
        </w:rPr>
      </w:pPr>
    </w:p>
    <w:p w14:paraId="3A1338C7">
      <w:pPr>
        <w:pStyle w:val="2"/>
        <w:widowControl/>
        <w:spacing w:line="273" w:lineRule="auto"/>
        <w:rPr>
          <w:lang w:val="en-US"/>
        </w:rPr>
      </w:pPr>
    </w:p>
    <w:p w14:paraId="5B01788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4EE8FCC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6" w:beforeAutospacing="0" w:after="0" w:afterAutospacing="0" w:line="201" w:lineRule="auto"/>
        <w:ind w:left="35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（行政处罚）</w:t>
      </w:r>
    </w:p>
    <w:p w14:paraId="033190C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0CD957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D961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FF7296B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2CA8FDD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C389CC1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EBD2551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4F0BE7F0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2B0B312D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B7D03C0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1621CC6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70922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F797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B8F2A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4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4AB8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6D39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0448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41C2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C7688F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1B6C57E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468D62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1265808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1F85B5E0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44B3E841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2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</w:t>
            </w:r>
          </w:p>
          <w:p w14:paraId="784B3F1A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6E43B818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C9C5ECD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CE93C44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C2BDE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84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0B3C8F">
            <w:pPr>
              <w:pStyle w:val="6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9B0EA0A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8E683C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EEBA251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6B051952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446650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4CF3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5B76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03AC2A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660140">
            <w:pPr>
              <w:pStyle w:val="6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0F3D916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1D8D0FE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单位：                                                           职务：              联系电话：</w:t>
            </w:r>
          </w:p>
          <w:p w14:paraId="0F22657E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2FBF73A1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8DA3F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179BAC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84150B2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490E4219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779282F3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9FE072">
            <w:pPr>
              <w:pStyle w:val="6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DCDF54B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B816F51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职务：              </w:t>
            </w:r>
          </w:p>
          <w:p w14:paraId="164C9465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792C92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B357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3DE1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C5AE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023B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D8BFCC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7CF212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61932E1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5707B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53"/>
              <w:gridCol w:w="1343"/>
              <w:gridCol w:w="1342"/>
            </w:tblGrid>
            <w:tr w14:paraId="03BEA670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4D5BBD9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99F5F51">
                  <w:pPr>
                    <w:pStyle w:val="6"/>
                    <w:widowControl/>
                    <w:spacing w:line="196" w:lineRule="auto"/>
                    <w:ind w:left="439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D14406F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6BE76E91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B57C0F5">
                  <w:pPr>
                    <w:pStyle w:val="6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8242F60">
                  <w:pPr>
                    <w:pStyle w:val="6"/>
                    <w:widowControl/>
                    <w:spacing w:before="66" w:beforeAutospacing="0" w:after="0" w:afterAutospacing="0" w:line="195" w:lineRule="exact"/>
                    <w:ind w:left="42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C3A0147">
                  <w:pPr>
                    <w:pStyle w:val="6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0DC0E07C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CB7A1C6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476E3BC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81A08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5C73E9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03AE96CA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B0F4C2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E7BFB72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617ECBCA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04F5EF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426D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0F5C21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7321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2ED60A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886D21">
            <w:pPr>
              <w:pStyle w:val="6"/>
              <w:widowControl/>
              <w:spacing w:before="8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□撤销行政处罚行为</w:t>
            </w:r>
          </w:p>
        </w:tc>
      </w:tr>
      <w:tr w14:paraId="5F39FA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0C45C5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□确认行政处罚行为违法</w:t>
            </w:r>
          </w:p>
        </w:tc>
      </w:tr>
      <w:tr w14:paraId="7CCEBB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5C00BC">
            <w:pPr>
              <w:pStyle w:val="6"/>
              <w:widowControl/>
              <w:spacing w:before="8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□确认行政处罚行为无效</w:t>
            </w:r>
          </w:p>
        </w:tc>
      </w:tr>
      <w:tr w14:paraId="56E66C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5D3B5C">
            <w:pPr>
              <w:pStyle w:val="6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4.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□变更行政处罚行为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60E812">
            <w:pPr>
              <w:pStyle w:val="6"/>
              <w:widowControl/>
              <w:spacing w:before="91" w:beforeAutospacing="0" w:after="0" w:afterAutospacing="0" w:line="204" w:lineRule="auto"/>
              <w:ind w:left="86" w:right="0"/>
            </w:pPr>
            <w:r>
              <w:rPr>
                <w:color w:val="231F20"/>
                <w:spacing w:val="-9"/>
                <w:lang w:val="en-US"/>
              </w:rPr>
              <w:t>变更为：</w:t>
            </w:r>
          </w:p>
        </w:tc>
      </w:tr>
      <w:tr w14:paraId="664D86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3CA52F">
            <w:pPr>
              <w:pStyle w:val="6"/>
              <w:widowControl/>
              <w:spacing w:before="88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□责令被告采取补救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措施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3D1D74">
            <w:pPr>
              <w:pStyle w:val="6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补救措施的具体内容：</w:t>
            </w:r>
          </w:p>
        </w:tc>
      </w:tr>
      <w:tr w14:paraId="709EAC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6C9273">
            <w:pPr>
              <w:pStyle w:val="6"/>
              <w:widowControl/>
              <w:spacing w:before="257" w:beforeAutospacing="0" w:after="0" w:afterAutospacing="0" w:line="208" w:lineRule="auto"/>
              <w:ind w:left="86" w:right="0"/>
            </w:pPr>
            <w:r>
              <w:rPr>
                <w:color w:val="231F20"/>
                <w:spacing w:val="-3"/>
                <w:lang w:val="en-US"/>
              </w:rPr>
              <w:t>6.</w:t>
            </w:r>
            <w:r>
              <w:rPr>
                <w:color w:val="231F20"/>
                <w:spacing w:val="2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□被告承担赔偿责任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9B7010">
            <w:pPr>
              <w:pStyle w:val="6"/>
              <w:widowControl/>
              <w:spacing w:before="85" w:beforeAutospacing="0" w:after="0" w:afterAutospacing="0" w:line="235" w:lineRule="auto"/>
              <w:ind w:left="83" w:right="5554"/>
            </w:pPr>
            <w:r>
              <w:rPr>
                <w:color w:val="231F20"/>
                <w:spacing w:val="-7"/>
                <w:lang w:val="en-US"/>
              </w:rPr>
              <w:t>具体赔偿请求：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依据：</w:t>
            </w:r>
          </w:p>
        </w:tc>
      </w:tr>
      <w:tr w14:paraId="74E67B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FF0A02">
            <w:pPr>
              <w:pStyle w:val="6"/>
              <w:widowControl/>
              <w:spacing w:before="25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EB02AB">
            <w:pPr>
              <w:pStyle w:val="6"/>
              <w:widowControl/>
              <w:spacing w:before="93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372D1F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8994D8">
            <w:pPr>
              <w:pStyle w:val="6"/>
              <w:widowControl/>
              <w:spacing w:before="86" w:beforeAutospacing="0" w:after="0" w:afterAutospacing="0" w:line="208" w:lineRule="auto"/>
              <w:ind w:left="88" w:right="0"/>
            </w:pPr>
            <w:r>
              <w:rPr>
                <w:color w:val="231F20"/>
                <w:spacing w:val="-4"/>
                <w:lang w:val="en-US"/>
              </w:rPr>
              <w:t>8.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9642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94901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E364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62E78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FB69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3AC5FB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F99E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39AD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B472BC">
            <w:pPr>
              <w:pStyle w:val="6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被诉行政处罚的种类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136EC2">
            <w:pPr>
              <w:pStyle w:val="6"/>
              <w:widowControl/>
              <w:spacing w:before="87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□警告    □通报批评     □罚款    □没收违法所得、没收非法财物</w:t>
            </w:r>
          </w:p>
          <w:p w14:paraId="4E555330">
            <w:pPr>
              <w:pStyle w:val="6"/>
              <w:widowControl/>
              <w:spacing w:before="65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□暂扣许可证、降低资质等级、吊销许可证</w:t>
            </w:r>
          </w:p>
          <w:p w14:paraId="2A8D78AF">
            <w:pPr>
              <w:pStyle w:val="6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□限制开展生产经营活动、责令停产停业、责令关闭、限制从业</w:t>
            </w:r>
          </w:p>
          <w:p w14:paraId="34140A64">
            <w:pPr>
              <w:pStyle w:val="6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□行政拘留</w:t>
            </w:r>
          </w:p>
          <w:p w14:paraId="4993A058">
            <w:pPr>
              <w:pStyle w:val="6"/>
              <w:widowControl/>
              <w:spacing w:before="6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7"/>
                <w:lang w:val="en-US"/>
              </w:rPr>
              <w:t>□其他行政处罚：</w:t>
            </w:r>
          </w:p>
        </w:tc>
      </w:tr>
      <w:tr w14:paraId="0C9110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5919C0">
            <w:pPr>
              <w:pStyle w:val="6"/>
              <w:widowControl/>
              <w:spacing w:before="86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1"/>
                <w:lang w:val="en-US"/>
              </w:rPr>
              <w:t>2. 行政处罚决定文号及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作出时间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462A26">
            <w:pPr>
              <w:pStyle w:val="6"/>
              <w:widowControl/>
              <w:spacing w:before="92" w:beforeAutospacing="0" w:after="0" w:afterAutospacing="0" w:line="204" w:lineRule="auto"/>
              <w:ind w:left="86" w:right="0"/>
            </w:pPr>
            <w:r>
              <w:rPr>
                <w:color w:val="231F20"/>
                <w:spacing w:val="-11"/>
                <w:lang w:val="en-US"/>
              </w:rPr>
              <w:t>文号：</w:t>
            </w:r>
          </w:p>
          <w:p w14:paraId="6FC3CA7A">
            <w:pPr>
              <w:pStyle w:val="6"/>
              <w:widowControl/>
              <w:spacing w:before="68" w:beforeAutospacing="0" w:after="0" w:afterAutospacing="0" w:line="206" w:lineRule="auto"/>
              <w:ind w:left="94" w:right="0"/>
            </w:pPr>
            <w:r>
              <w:rPr>
                <w:color w:val="231F20"/>
                <w:spacing w:val="-2"/>
                <w:lang w:val="en-US"/>
              </w:rPr>
              <w:t>时间：</w:t>
            </w:r>
            <w:r>
              <w:rPr>
                <w:color w:val="231F20"/>
                <w:spacing w:val="2"/>
                <w:lang w:val="en-US"/>
              </w:rPr>
              <w:t xml:space="preserve">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</w:t>
            </w:r>
          </w:p>
        </w:tc>
      </w:tr>
      <w:tr w14:paraId="3D154D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8F2F90">
            <w:pPr>
              <w:pStyle w:val="6"/>
              <w:widowControl/>
              <w:spacing w:before="90" w:beforeAutospacing="0" w:after="0" w:afterAutospacing="0" w:line="232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行政处罚行为是否存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在违法之处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7E1E7E">
            <w:pPr>
              <w:pStyle w:val="6"/>
              <w:widowControl/>
              <w:spacing w:before="87" w:beforeAutospacing="0" w:after="0" w:afterAutospacing="0" w:line="235" w:lineRule="auto"/>
              <w:ind w:left="100" w:right="5344"/>
            </w:pPr>
            <w:r>
              <w:rPr>
                <w:color w:val="231F20"/>
                <w:spacing w:val="-9"/>
                <w:lang w:val="en-US"/>
              </w:rPr>
              <w:t>□是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具体情形：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7F8D2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C5FA5F">
            <w:pPr>
              <w:pStyle w:val="6"/>
              <w:widowControl/>
              <w:spacing w:before="90" w:beforeAutospacing="0" w:after="0" w:afterAutospacing="0" w:line="242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8A42D6">
            <w:pPr>
              <w:pStyle w:val="6"/>
              <w:widowControl/>
              <w:spacing w:before="88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456457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0BA16B">
            <w:pPr>
              <w:pStyle w:val="6"/>
              <w:widowControl/>
              <w:spacing w:before="78" w:beforeAutospacing="0" w:after="0" w:afterAutospacing="0" w:line="196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5C8DE7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94B09D">
            <w:pPr>
              <w:pStyle w:val="6"/>
              <w:widowControl/>
              <w:spacing w:before="92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A358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81AC3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B94D550">
            <w:pPr>
              <w:pStyle w:val="6"/>
              <w:widowControl/>
              <w:spacing w:before="93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895D8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1EA2009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7FC0714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25F42FA1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5" w:left="1417" w:header="1" w:footer="810" w:gutter="0"/>
          <w:cols w:space="425" w:num="1"/>
          <w:docGrid w:type="lines" w:linePitch="312" w:charSpace="0"/>
        </w:sectPr>
      </w:pPr>
    </w:p>
    <w:p w14:paraId="1344423E">
      <w:pPr>
        <w:pStyle w:val="2"/>
        <w:widowControl/>
        <w:spacing w:line="240" w:lineRule="auto"/>
        <w:rPr>
          <w:lang w:val="en-US"/>
        </w:rPr>
      </w:pPr>
    </w:p>
    <w:p w14:paraId="65201414">
      <w:pPr>
        <w:pStyle w:val="2"/>
        <w:widowControl/>
        <w:spacing w:line="242" w:lineRule="auto"/>
        <w:rPr>
          <w:lang w:val="en-US"/>
        </w:rPr>
      </w:pPr>
    </w:p>
    <w:p w14:paraId="4BAE3C0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25493BC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42E7579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6" w:beforeAutospacing="0" w:after="0" w:afterAutospacing="0" w:line="201" w:lineRule="auto"/>
        <w:ind w:left="35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（行政处罚）</w:t>
      </w:r>
    </w:p>
    <w:p w14:paraId="4B64628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1EAE39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A050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8A6308D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092CB713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EB74489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DCFC4D0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514D3C47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471DD386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5A6338D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9203BE8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281108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723A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2D4D0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1143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942F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ACC7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1F04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EA4676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E03CFE8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B1BA89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8CA9E33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21A2939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739D1CFB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2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</w:t>
            </w:r>
          </w:p>
          <w:p w14:paraId="68DF7658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42102100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49D91D0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0566BDF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3A57C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11D9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E59CD0">
            <w:pPr>
              <w:pStyle w:val="6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26161A1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3805CC">
            <w:pPr>
              <w:pStyle w:val="6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有限责任公司</w:t>
            </w:r>
          </w:p>
          <w:p w14:paraId="1F5708A6">
            <w:pPr>
              <w:pStyle w:val="6"/>
              <w:widowControl/>
              <w:spacing w:before="42" w:beforeAutospacing="0" w:after="0" w:afterAutospacing="0" w:line="254" w:lineRule="auto"/>
              <w:ind w:left="84" w:right="83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郭  ××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总经理</w:t>
            </w:r>
          </w:p>
          <w:p w14:paraId="2E40AE2A">
            <w:pPr>
              <w:pStyle w:val="6"/>
              <w:widowControl/>
              <w:spacing w:before="14" w:beforeAutospacing="0" w:after="0" w:afterAutospacing="0" w:line="213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2B0645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3CB8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9E02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0FB7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725E4B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5F661C">
            <w:pPr>
              <w:pStyle w:val="6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233E5080">
            <w:pPr>
              <w:pStyle w:val="6"/>
              <w:widowControl/>
              <w:spacing w:before="42" w:beforeAutospacing="0" w:after="0" w:afterAutospacing="0" w:line="230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2664F256">
            <w:pPr>
              <w:pStyle w:val="6"/>
              <w:widowControl/>
              <w:spacing w:before="38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 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律师</w:t>
            </w:r>
          </w:p>
          <w:p w14:paraId="68F32380">
            <w:pPr>
              <w:pStyle w:val="6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314B038">
            <w:pPr>
              <w:pStyle w:val="6"/>
              <w:widowControl/>
              <w:spacing w:before="54" w:beforeAutospacing="0" w:after="0" w:afterAutospacing="0" w:line="204" w:lineRule="auto"/>
              <w:ind w:left="82" w:right="953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34342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F04031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2CC50BF7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59CACB06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5F11509C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702B7E">
            <w:pPr>
              <w:pStyle w:val="6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 局</w:t>
            </w:r>
          </w:p>
          <w:p w14:paraId="09DAAE22">
            <w:pPr>
              <w:pStyle w:val="6"/>
              <w:widowControl/>
              <w:spacing w:before="39" w:beforeAutospacing="0" w:after="0" w:afterAutospacing="0" w:line="256" w:lineRule="auto"/>
              <w:ind w:left="84" w:right="83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李  ××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局长</w:t>
            </w:r>
          </w:p>
          <w:p w14:paraId="71E908A1">
            <w:pPr>
              <w:pStyle w:val="6"/>
              <w:widowControl/>
              <w:spacing w:before="5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524098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50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F29C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9478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2DAE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4A1E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09D1F1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B864DD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9388A24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73E34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53"/>
              <w:gridCol w:w="1343"/>
              <w:gridCol w:w="1342"/>
            </w:tblGrid>
            <w:tr w14:paraId="60C55B5E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ADCF826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866" w:leftChars="6" w:right="0" w:hanging="1854" w:hangingChars="9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BE8E477">
                  <w:pPr>
                    <w:pStyle w:val="6"/>
                    <w:widowControl/>
                    <w:spacing w:line="196" w:lineRule="auto"/>
                    <w:ind w:left="439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26A3B8B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31FF9AAF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046E4AA">
                  <w:pPr>
                    <w:pStyle w:val="6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063C848">
                  <w:pPr>
                    <w:pStyle w:val="6"/>
                    <w:widowControl/>
                    <w:spacing w:before="66" w:beforeAutospacing="0" w:after="0" w:afterAutospacing="0" w:line="195" w:lineRule="exact"/>
                    <w:ind w:left="42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8EC6053">
                  <w:pPr>
                    <w:pStyle w:val="6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3A342BF2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F528BD1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E77F6AF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2E0605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59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24556C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1D6C4F5E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A4DB9C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8CE4805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2B50E3B1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1594F9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5D09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29F23E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0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85F6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32E83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A0D118">
            <w:pPr>
              <w:pStyle w:val="6"/>
              <w:widowControl/>
              <w:spacing w:before="98" w:beforeAutospacing="0" w:after="0" w:afterAutospacing="0" w:line="170" w:lineRule="auto"/>
              <w:ind w:left="102" w:right="0"/>
            </w:pPr>
            <w:r>
              <w:rPr>
                <w:color w:val="231F20"/>
                <w:spacing w:val="-6"/>
                <w:lang w:val="en-US"/>
              </w:rPr>
              <w:t>1.</w:t>
            </w:r>
            <w:r>
              <w:rPr>
                <w:rFonts w:hint="default" w:ascii="Wingdings 2" w:hAnsi="Wingdings 2" w:eastAsia="微软雅黑" w:cs="Wingdings 2"/>
                <w:color w:val="231F20"/>
                <w:spacing w:val="-6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撤销行政处罚行为</w:t>
            </w:r>
          </w:p>
        </w:tc>
      </w:tr>
      <w:tr w14:paraId="41749C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2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F3B3C8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□确认行政处罚行为违法</w:t>
            </w:r>
          </w:p>
        </w:tc>
      </w:tr>
      <w:tr w14:paraId="387F0D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5292AC">
            <w:pPr>
              <w:pStyle w:val="6"/>
              <w:widowControl/>
              <w:spacing w:before="8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□确认行政处罚行为无效</w:t>
            </w:r>
          </w:p>
        </w:tc>
      </w:tr>
      <w:tr w14:paraId="7482EF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A0DC43">
            <w:pPr>
              <w:pStyle w:val="6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4.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□变更行政处罚行为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58149C">
            <w:pPr>
              <w:pStyle w:val="6"/>
              <w:widowControl/>
              <w:spacing w:before="91" w:beforeAutospacing="0" w:after="0" w:afterAutospacing="0" w:line="204" w:lineRule="auto"/>
              <w:ind w:left="86" w:right="0"/>
            </w:pPr>
            <w:r>
              <w:rPr>
                <w:color w:val="231F20"/>
                <w:spacing w:val="-9"/>
                <w:lang w:val="en-US"/>
              </w:rPr>
              <w:t>变更为：</w:t>
            </w:r>
          </w:p>
        </w:tc>
      </w:tr>
      <w:tr w14:paraId="6BEAA4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342FA7">
            <w:pPr>
              <w:pStyle w:val="6"/>
              <w:widowControl/>
              <w:spacing w:before="88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□责令被告采取补救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措施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BD57AC">
            <w:pPr>
              <w:pStyle w:val="6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补救措施的具体内容：</w:t>
            </w:r>
          </w:p>
        </w:tc>
      </w:tr>
      <w:tr w14:paraId="6BF9E9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D7D606">
            <w:pPr>
              <w:pStyle w:val="6"/>
              <w:widowControl/>
              <w:spacing w:before="257" w:beforeAutospacing="0" w:after="0" w:afterAutospacing="0" w:line="208" w:lineRule="auto"/>
              <w:ind w:left="86" w:right="0"/>
            </w:pPr>
            <w:r>
              <w:rPr>
                <w:color w:val="231F20"/>
                <w:spacing w:val="-3"/>
                <w:lang w:val="en-US"/>
              </w:rPr>
              <w:t>6.</w:t>
            </w:r>
            <w:r>
              <w:rPr>
                <w:color w:val="231F20"/>
                <w:spacing w:val="2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□被告承担赔偿责任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B93599">
            <w:pPr>
              <w:pStyle w:val="6"/>
              <w:widowControl/>
              <w:spacing w:before="85" w:beforeAutospacing="0" w:after="0" w:afterAutospacing="0" w:line="235" w:lineRule="auto"/>
              <w:ind w:left="83" w:right="5554"/>
            </w:pPr>
            <w:r>
              <w:rPr>
                <w:color w:val="231F20"/>
                <w:spacing w:val="-7"/>
                <w:lang w:val="en-US"/>
              </w:rPr>
              <w:t>具体赔偿请求：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依据：</w:t>
            </w:r>
          </w:p>
        </w:tc>
      </w:tr>
      <w:tr w14:paraId="67442E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CF094E">
            <w:pPr>
              <w:pStyle w:val="6"/>
              <w:widowControl/>
              <w:spacing w:before="25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CD0A48">
            <w:pPr>
              <w:pStyle w:val="6"/>
              <w:widowControl/>
              <w:spacing w:before="103" w:beforeAutospacing="0" w:after="0" w:afterAutospacing="0" w:line="204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4B642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FF2E87">
            <w:pPr>
              <w:pStyle w:val="6"/>
              <w:widowControl/>
              <w:spacing w:before="86" w:beforeAutospacing="0" w:after="0" w:afterAutospacing="0" w:line="208" w:lineRule="auto"/>
              <w:ind w:left="88" w:right="0"/>
            </w:pPr>
            <w:r>
              <w:rPr>
                <w:color w:val="231F20"/>
                <w:spacing w:val="-4"/>
                <w:lang w:val="en-US"/>
              </w:rPr>
              <w:t>8.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1FD7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2D309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E9F4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668F52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45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2698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0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被告作出的《行政处罚决定书》认定事实错误，适用法律错误，应予撤销。</w:t>
            </w:r>
          </w:p>
        </w:tc>
      </w:tr>
    </w:tbl>
    <w:p w14:paraId="077A1DFC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5" w:left="1417" w:header="1" w:footer="810" w:gutter="0"/>
          <w:cols w:space="425" w:num="1"/>
          <w:docGrid w:type="lines" w:linePitch="312" w:charSpace="0"/>
        </w:sectPr>
      </w:pPr>
    </w:p>
    <w:p w14:paraId="5C48F3F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  <w:bookmarkStart w:id="0" w:name="_GoBack"/>
      <w:bookmarkEnd w:id="0"/>
    </w:p>
    <w:tbl>
      <w:tblPr>
        <w:tblStyle w:val="7"/>
        <w:tblW w:w="9348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333B25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DAC7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2E9F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436A37">
            <w:pPr>
              <w:pStyle w:val="6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被诉行政处罚的种类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AFDFC6">
            <w:pPr>
              <w:pStyle w:val="6"/>
              <w:widowControl/>
              <w:spacing w:before="97" w:beforeAutospacing="0" w:after="0" w:afterAutospacing="0" w:line="170" w:lineRule="auto"/>
              <w:ind w:left="100" w:right="0"/>
            </w:pPr>
            <w:r>
              <w:rPr>
                <w:color w:val="231F20"/>
                <w:spacing w:val="-3"/>
                <w:lang w:val="en-US"/>
              </w:rPr>
              <w:t xml:space="preserve">□警告    □通报批评    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罚款    □没收违法所得、没收非法财物</w:t>
            </w:r>
          </w:p>
          <w:p w14:paraId="660167A9">
            <w:pPr>
              <w:pStyle w:val="6"/>
              <w:widowControl/>
              <w:spacing w:before="4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□暂扣许可证、降低资质等级、吊销许可证</w:t>
            </w:r>
          </w:p>
          <w:p w14:paraId="2C90073C">
            <w:pPr>
              <w:pStyle w:val="6"/>
              <w:widowControl/>
              <w:spacing w:before="77" w:beforeAutospacing="0" w:after="0" w:afterAutospacing="0" w:line="172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2"/>
                <w:position w:val="-1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限制开展生产经营活动、责令停产停业、责令关闭、限</w:t>
            </w:r>
            <w:r>
              <w:rPr>
                <w:color w:val="231F20"/>
                <w:spacing w:val="-3"/>
                <w:lang w:val="en-US"/>
              </w:rPr>
              <w:t>制从业</w:t>
            </w:r>
          </w:p>
          <w:p w14:paraId="1BD90B1E">
            <w:pPr>
              <w:pStyle w:val="6"/>
              <w:widowControl/>
              <w:spacing w:before="44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□行政拘留</w:t>
            </w:r>
          </w:p>
          <w:p w14:paraId="44057837">
            <w:pPr>
              <w:pStyle w:val="6"/>
              <w:widowControl/>
              <w:spacing w:before="6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7"/>
                <w:lang w:val="en-US"/>
              </w:rPr>
              <w:t>□其他行政处罚：</w:t>
            </w:r>
          </w:p>
        </w:tc>
      </w:tr>
      <w:tr w14:paraId="3E446E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4A8216">
            <w:pPr>
              <w:pStyle w:val="6"/>
              <w:widowControl/>
              <w:spacing w:before="87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1"/>
                <w:lang w:val="en-US"/>
              </w:rPr>
              <w:t>2. 行政处罚决定文号及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作出时间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F3ED88">
            <w:pPr>
              <w:pStyle w:val="6"/>
              <w:widowControl/>
              <w:spacing w:before="82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文号：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 环罚决字〔2022〕×× 号《行政处罚决定书》</w:t>
            </w:r>
          </w:p>
          <w:p w14:paraId="674B55C2">
            <w:pPr>
              <w:pStyle w:val="6"/>
              <w:widowControl/>
              <w:spacing w:before="48" w:beforeAutospacing="0" w:after="0" w:afterAutospacing="0" w:line="206" w:lineRule="auto"/>
              <w:ind w:left="94" w:right="0"/>
            </w:pPr>
            <w:r>
              <w:rPr>
                <w:color w:val="231F20"/>
                <w:spacing w:val="-3"/>
                <w:lang w:val="en-US"/>
              </w:rPr>
              <w:t>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2022 </w:t>
            </w:r>
            <w:r>
              <w:rPr>
                <w:color w:val="231F20"/>
                <w:spacing w:val="-3"/>
                <w:lang w:val="en-US"/>
              </w:rPr>
              <w:t>年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3 </w:t>
            </w:r>
            <w:r>
              <w:rPr>
                <w:color w:val="231F20"/>
                <w:spacing w:val="-3"/>
                <w:lang w:val="en-US"/>
              </w:rPr>
              <w:t>月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3  </w:t>
            </w:r>
            <w:r>
              <w:rPr>
                <w:color w:val="231F20"/>
                <w:spacing w:val="-3"/>
                <w:lang w:val="en-US"/>
              </w:rPr>
              <w:t>日</w:t>
            </w:r>
          </w:p>
        </w:tc>
      </w:tr>
      <w:tr w14:paraId="188892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44D2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767686">
            <w:pPr>
              <w:pStyle w:val="6"/>
              <w:widowControl/>
              <w:spacing w:before="78" w:beforeAutospacing="0" w:after="0" w:afterAutospacing="0" w:line="261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行政处罚行为是否存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在违法之处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B0DFA4">
            <w:pPr>
              <w:pStyle w:val="6"/>
              <w:widowControl/>
              <w:spacing w:before="95" w:beforeAutospacing="0" w:after="0" w:afterAutospacing="0" w:line="172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8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8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是    具体情形：</w:t>
            </w:r>
          </w:p>
          <w:p w14:paraId="1EFD4E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2" w:beforeAutospacing="0" w:after="0" w:afterAutospacing="0" w:line="228" w:lineRule="auto"/>
              <w:ind w:left="72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1. 被告认定事实错误，原告不存在“未验先投”的违法事实。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…</w:t>
            </w:r>
          </w:p>
          <w:p w14:paraId="31D58440">
            <w:pPr>
              <w:pStyle w:val="6"/>
              <w:widowControl/>
              <w:spacing w:before="58" w:beforeAutospacing="0" w:after="0" w:afterAutospacing="0" w:line="242" w:lineRule="auto"/>
              <w:ind w:left="100" w:right="1947" w:firstLine="615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2. 被诉《行政处罚决定书》法律依据错误。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0C0AB7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7C7B18">
            <w:pPr>
              <w:pStyle w:val="6"/>
              <w:widowControl/>
              <w:spacing w:before="98" w:beforeAutospacing="0" w:after="0" w:afterAutospacing="0" w:line="244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783F3D">
            <w:pPr>
              <w:pStyle w:val="6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32EB2B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6D7DE1">
            <w:pPr>
              <w:pStyle w:val="6"/>
              <w:widowControl/>
              <w:spacing w:before="98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6A1EE1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F1873E">
            <w:pPr>
              <w:pStyle w:val="6"/>
              <w:widowControl/>
              <w:spacing w:before="90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25D0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FB16E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E9793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525376">
            <w:pPr>
              <w:pStyle w:val="6"/>
              <w:widowControl/>
              <w:spacing w:before="79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FAE2D3F">
            <w:pPr>
              <w:pStyle w:val="6"/>
              <w:widowControl/>
              <w:spacing w:before="93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3"/>
                <w:lang w:val="en-US"/>
              </w:rPr>
              <w:t>1. 行政处罚决定书</w:t>
            </w:r>
          </w:p>
          <w:p w14:paraId="1E94F239">
            <w:pPr>
              <w:pStyle w:val="6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合法生产经营证明材料</w:t>
            </w:r>
          </w:p>
          <w:p w14:paraId="0B590CF0">
            <w:pPr>
              <w:pStyle w:val="6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4548BC0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4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×× 有限责任公司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938F3D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172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4653041A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6A1A23E7"/>
    <w:rsid w:val="6A1A23E7"/>
    <w:rsid w:val="EBC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2025-06-23T10:41:00Z</dcterms:created>
  <dc:creator>Lenovo</dc:creator>
  <cp:lastModifiedBy>uos</cp:lastModifiedBy>
  <dcterms:modified xsi:type="dcterms:W3CDTF">2025-06-24T15:12:02Z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8BF580B1D94445CB8CBB65A07E578083</vt:lpwstr>
  </property>
</Properties>
</file>