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706EA">
      <w:pPr>
        <w:pStyle w:val="2"/>
        <w:widowControl/>
        <w:spacing w:line="273" w:lineRule="auto"/>
        <w:rPr>
          <w:lang w:val="en-US" w:eastAsia="zh-CN"/>
        </w:rPr>
      </w:pPr>
    </w:p>
    <w:p w14:paraId="5B6B168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0" w:name="bookmark75"/>
      <w:bookmarkEnd w:id="0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332762E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5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（保证保险合同纠纷）</w:t>
      </w:r>
    </w:p>
    <w:p w14:paraId="01F6B6E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61"/>
        <w:gridCol w:w="2229"/>
        <w:gridCol w:w="1"/>
        <w:gridCol w:w="4785"/>
        <w:gridCol w:w="1"/>
      </w:tblGrid>
      <w:tr w14:paraId="489560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A5C7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B0E151C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69A2C51F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18ED7C67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642913F2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74C505BD">
            <w:pPr>
              <w:pStyle w:val="10"/>
              <w:widowControl/>
              <w:spacing w:before="17" w:beforeAutospacing="0" w:after="0" w:afterAutospacing="0" w:line="247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4D46DB2A">
            <w:pPr>
              <w:pStyle w:val="10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0517EB9D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4C68EA98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276F7D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E977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89171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54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270A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CB13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54BE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A19A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669B00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035287EA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475544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7EFEB272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1B47158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7F15903A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32E425BB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180DBCC2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338D1FD4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2D20CC18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4C908D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8B18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A862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8E54A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EC1D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23B8B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0D4E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D81FE1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7F988095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4FE21346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285BA085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02A9C7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8273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3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60C53C24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595B9D12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799D2AE4">
            <w:pPr>
              <w:pStyle w:val="10"/>
              <w:widowControl/>
              <w:spacing w:before="0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8E4EC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4E7AD2">
            <w:pPr>
              <w:pStyle w:val="10"/>
              <w:widowControl/>
              <w:spacing w:before="79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75AD23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00355CC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EE5018E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DE3BA61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0EC4E8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516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9AF7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37FEBC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CB0B0E9">
            <w:pPr>
              <w:pStyle w:val="10"/>
              <w:widowControl/>
              <w:spacing w:before="66" w:beforeAutospacing="0" w:after="0" w:afterAutospacing="0" w:line="235" w:lineRule="auto"/>
              <w:ind w:left="83" w:right="383" w:firstLine="629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个人独资企业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合伙企业</w:t>
            </w:r>
            <w:r>
              <w:rPr>
                <w:color w:val="231F20"/>
                <w:spacing w:val="-3"/>
                <w:lang w:val="en-US" w:eastAsia="zh-CN"/>
              </w:rPr>
              <w:t xml:space="preserve">□   </w:t>
            </w:r>
            <w:r>
              <w:rPr>
                <w:color w:val="231F20"/>
                <w:spacing w:val="-3"/>
                <w:lang w:eastAsia="zh-CN"/>
              </w:rPr>
              <w:t>不具有法人</w:t>
            </w:r>
            <w:r>
              <w:rPr>
                <w:color w:val="231F20"/>
                <w:spacing w:val="-4"/>
                <w:lang w:eastAsia="zh-CN"/>
              </w:rPr>
              <w:t>资格的专业服务机构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532597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56F0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3BA0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BE4422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1DE183">
            <w:pPr>
              <w:pStyle w:val="10"/>
              <w:widowControl/>
              <w:spacing w:before="8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5947F2D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2ECD4BFB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单位：</w:t>
            </w:r>
            <w:r>
              <w:rPr>
                <w:color w:val="231F20"/>
                <w:lang w:val="en-US" w:eastAsia="zh-CN"/>
              </w:rPr>
              <w:t xml:space="preserve">                                    </w:t>
            </w:r>
            <w:r>
              <w:rPr>
                <w:rFonts w:hint="eastAsia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4FD7590E">
            <w:pPr>
              <w:pStyle w:val="10"/>
              <w:widowControl/>
              <w:spacing w:before="32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296BE2D0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9D048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638C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BDCC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ABD3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0CA3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0EFEF2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69C99335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F2E2BA">
            <w:pPr>
              <w:pStyle w:val="10"/>
              <w:widowControl/>
              <w:spacing w:before="86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25827648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117F0FC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7F48B0EA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48D3F72A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 </w:t>
            </w:r>
          </w:p>
          <w:p w14:paraId="308BB764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28536E55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4F8165F7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4EBFD59F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2B0509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7259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8626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1AFF1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8E2D9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F34C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C45F7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33A4D9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7A973CEC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AA838CA">
            <w:pPr>
              <w:pStyle w:val="10"/>
              <w:widowControl/>
              <w:spacing w:before="87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146DB32B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57495C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3BB2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3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74FDE0A6">
            <w:pPr>
              <w:pStyle w:val="10"/>
              <w:widowControl/>
              <w:spacing w:before="74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45B50725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0235A463">
            <w:pPr>
              <w:pStyle w:val="10"/>
              <w:widowControl/>
              <w:spacing w:before="1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E2468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F31AFA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65F48E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210DCB9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D3EA256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C74137D">
            <w:pPr>
              <w:pStyle w:val="10"/>
              <w:widowControl/>
              <w:spacing w:before="65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0E6B9D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4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7A98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012582">
            <w:pPr>
              <w:pStyle w:val="10"/>
              <w:widowControl/>
              <w:spacing w:before="71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46CF762">
            <w:pPr>
              <w:pStyle w:val="10"/>
              <w:widowControl/>
              <w:spacing w:before="65" w:beforeAutospacing="0" w:after="0" w:afterAutospacing="0" w:line="235" w:lineRule="auto"/>
              <w:ind w:left="83" w:right="379" w:firstLine="629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个人独资企业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合伙企业</w:t>
            </w:r>
            <w:r>
              <w:rPr>
                <w:color w:val="231F20"/>
                <w:spacing w:val="-3"/>
                <w:lang w:val="en-US" w:eastAsia="zh-CN"/>
              </w:rPr>
              <w:t xml:space="preserve">□   </w:t>
            </w:r>
            <w:r>
              <w:rPr>
                <w:color w:val="231F20"/>
                <w:spacing w:val="-3"/>
                <w:lang w:eastAsia="zh-CN"/>
              </w:rPr>
              <w:t>不具有法人资格的专</w:t>
            </w:r>
            <w:r>
              <w:rPr>
                <w:color w:val="231F20"/>
                <w:spacing w:val="-4"/>
                <w:lang w:eastAsia="zh-CN"/>
              </w:rPr>
              <w:t>业服务机构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4592F5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6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3DAD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04ABE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FFD11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58B6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550FC7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F68CE2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0A1E1AA4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DDBE519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24EF0B66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2502103B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2934B63A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0C62AE07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5E65AC16">
            <w:pPr>
              <w:pStyle w:val="10"/>
              <w:widowControl/>
              <w:spacing w:before="42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5F4149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DAF3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CDB6B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D123873">
            <w:pPr>
              <w:pStyle w:val="10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449009B4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084931">
            <w:pPr>
              <w:pStyle w:val="10"/>
              <w:widowControl/>
              <w:spacing w:before="90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44E9FB4E">
            <w:pPr>
              <w:pStyle w:val="10"/>
              <w:widowControl/>
              <w:spacing w:before="63" w:beforeAutospacing="0" w:after="0" w:afterAutospacing="0" w:line="244" w:lineRule="auto"/>
              <w:ind w:left="88" w:right="3954" w:hanging="5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lang w:eastAsia="zh-CN"/>
              </w:rPr>
              <w:t>）：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6D790026">
            <w:pPr>
              <w:pStyle w:val="10"/>
              <w:widowControl/>
              <w:spacing w:before="38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法定代表人</w:t>
            </w:r>
            <w:r>
              <w:rPr>
                <w:color w:val="231F20"/>
                <w:spacing w:val="-1"/>
                <w:lang w:val="en-US" w:eastAsia="zh-CN"/>
              </w:rPr>
              <w:t xml:space="preserve"> / </w:t>
            </w:r>
            <w:r>
              <w:rPr>
                <w:color w:val="231F20"/>
                <w:spacing w:val="-1"/>
                <w:lang w:eastAsia="zh-CN"/>
              </w:rPr>
              <w:t>负责人：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</w:p>
          <w:p w14:paraId="5FF5B985">
            <w:pPr>
              <w:pStyle w:val="10"/>
              <w:widowControl/>
              <w:spacing w:before="38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5ADDBEB1">
            <w:pPr>
              <w:pStyle w:val="10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</w:tc>
      </w:tr>
      <w:tr w14:paraId="15476C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3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17BD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097C6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B448C49">
            <w:pPr>
              <w:pStyle w:val="10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0C0181EC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2291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041C5D00">
            <w:pPr>
              <w:pStyle w:val="10"/>
              <w:widowControl/>
              <w:spacing w:before="85" w:beforeAutospacing="0" w:after="0" w:afterAutospacing="0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single" w:color="231F20" w:sz="2" w:space="0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EF0B589">
            <w:pPr>
              <w:pStyle w:val="10"/>
              <w:widowControl/>
              <w:spacing w:before="87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AA294F8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B8B98EB">
            <w:pPr>
              <w:pStyle w:val="10"/>
              <w:widowControl/>
              <w:spacing w:before="64" w:beforeAutospacing="0" w:after="0" w:afterAutospacing="0" w:line="199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001F37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4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E4E0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09055D">
            <w:pPr>
              <w:pStyle w:val="10"/>
              <w:widowControl/>
              <w:spacing w:before="69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97C58AD">
            <w:pPr>
              <w:pStyle w:val="10"/>
              <w:widowControl/>
              <w:spacing w:before="67" w:beforeAutospacing="0" w:after="0" w:afterAutospacing="0" w:line="235" w:lineRule="auto"/>
              <w:ind w:left="83" w:right="383" w:firstLine="629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个人独资企业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合伙企业</w:t>
            </w:r>
            <w:r>
              <w:rPr>
                <w:color w:val="231F20"/>
                <w:spacing w:val="-3"/>
                <w:lang w:val="en-US" w:eastAsia="zh-CN"/>
              </w:rPr>
              <w:t xml:space="preserve">□   </w:t>
            </w:r>
            <w:r>
              <w:rPr>
                <w:color w:val="231F20"/>
                <w:spacing w:val="-3"/>
                <w:lang w:eastAsia="zh-CN"/>
              </w:rPr>
              <w:t>不具有法人</w:t>
            </w:r>
            <w:r>
              <w:rPr>
                <w:color w:val="231F20"/>
                <w:spacing w:val="-4"/>
                <w:lang w:eastAsia="zh-CN"/>
              </w:rPr>
              <w:t>资格的专业服务机构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0D9A04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6B9D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39E281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261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7744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85B55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6D748A">
            <w:pPr>
              <w:pStyle w:val="10"/>
              <w:widowControl/>
              <w:spacing w:before="8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6"/>
                <w:lang w:val="en-US"/>
              </w:rPr>
              <w:t>1.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理赔款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B23825">
            <w:pPr>
              <w:pStyle w:val="10"/>
              <w:widowControl/>
              <w:spacing w:before="81" w:beforeAutospacing="0" w:after="0" w:afterAutospacing="0" w:line="21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支付理赔款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元（人民币，下同；如外币需特别注明）</w:t>
            </w:r>
          </w:p>
        </w:tc>
      </w:tr>
      <w:tr w14:paraId="549BC6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EB1F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78C6E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99888C6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保险费、违约金等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614DD1">
            <w:pPr>
              <w:pStyle w:val="10"/>
              <w:widowControl/>
              <w:spacing w:before="86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截至</w:t>
            </w:r>
            <w:r>
              <w:rPr>
                <w:color w:val="231F20"/>
                <w:spacing w:val="-1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eastAsia="zh-CN"/>
              </w:rPr>
              <w:t>年</w:t>
            </w:r>
            <w:r>
              <w:rPr>
                <w:color w:val="231F20"/>
                <w:spacing w:val="-1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eastAsia="zh-CN"/>
              </w:rPr>
              <w:t>月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</w:t>
            </w:r>
            <w:r>
              <w:rPr>
                <w:color w:val="231F20"/>
                <w:spacing w:val="-1"/>
                <w:lang w:eastAsia="zh-CN"/>
              </w:rPr>
              <w:t>日止，欠保险费、违约金等共计</w:t>
            </w:r>
            <w:r>
              <w:rPr>
                <w:color w:val="231F20"/>
                <w:spacing w:val="-1"/>
                <w:lang w:val="en-US" w:eastAsia="zh-CN"/>
              </w:rPr>
              <w:t xml:space="preserve">    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2"/>
                <w:lang w:eastAsia="zh-CN"/>
              </w:rPr>
              <w:t>元</w:t>
            </w:r>
          </w:p>
          <w:p w14:paraId="2B334040">
            <w:pPr>
              <w:pStyle w:val="10"/>
              <w:widowControl/>
              <w:spacing w:before="66" w:beforeAutospacing="0" w:after="0" w:afterAutospacing="0" w:line="208" w:lineRule="auto"/>
              <w:ind w:left="124" w:right="0"/>
              <w:rPr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自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2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2"/>
                <w:lang w:eastAsia="zh-CN"/>
              </w:rPr>
              <w:t>月</w:t>
            </w:r>
            <w:r>
              <w:rPr>
                <w:color w:val="231F20"/>
                <w:spacing w:val="2"/>
                <w:lang w:val="en-US" w:eastAsia="zh-CN"/>
              </w:rPr>
              <w:t xml:space="preserve">         </w:t>
            </w:r>
            <w:r>
              <w:rPr>
                <w:color w:val="231F20"/>
                <w:spacing w:val="2"/>
                <w:lang w:eastAsia="zh-CN"/>
              </w:rPr>
              <w:t>日之后的保险费、违约金等各项费用按照保证保险合</w:t>
            </w:r>
          </w:p>
          <w:p w14:paraId="6563DC68">
            <w:pPr>
              <w:pStyle w:val="10"/>
              <w:widowControl/>
              <w:spacing w:before="66" w:beforeAutospacing="0" w:after="0" w:afterAutospacing="0" w:line="235" w:lineRule="auto"/>
              <w:ind w:left="101" w:right="4256" w:firstLine="2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同约定计算至实际清偿之日止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14"/>
                <w:lang w:eastAsia="zh-CN"/>
              </w:rPr>
              <w:t>明细：</w:t>
            </w:r>
          </w:p>
        </w:tc>
      </w:tr>
      <w:tr w14:paraId="33B25F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4865D3">
            <w:pPr>
              <w:pStyle w:val="10"/>
              <w:widowControl/>
              <w:spacing w:before="85" w:beforeAutospacing="0" w:after="0" w:afterAutospacing="0" w:line="235" w:lineRule="auto"/>
              <w:ind w:left="90" w:right="84" w:hanging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是否主张实现债权的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费用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3BEB02">
            <w:pPr>
              <w:pStyle w:val="10"/>
              <w:widowControl/>
              <w:spacing w:before="90" w:beforeAutospacing="0" w:after="0" w:afterAutospacing="0" w:line="204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是□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7"/>
                <w:lang w:val="en-US"/>
              </w:rPr>
              <w:t>费用明细：</w:t>
            </w:r>
          </w:p>
          <w:p w14:paraId="121362A4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BC3D7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A7F031">
            <w:pPr>
              <w:pStyle w:val="10"/>
              <w:widowControl/>
              <w:spacing w:before="257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061AE5">
            <w:pPr>
              <w:pStyle w:val="10"/>
              <w:widowControl/>
              <w:spacing w:before="91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2BA8B0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1BBCA1">
            <w:pPr>
              <w:pStyle w:val="10"/>
              <w:widowControl/>
              <w:spacing w:before="8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其他请求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46AD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28B38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70CC91">
            <w:pPr>
              <w:pStyle w:val="10"/>
              <w:widowControl/>
              <w:spacing w:before="8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标的总额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1BCC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16114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F375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32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约定管辖和诉前保全</w:t>
            </w:r>
          </w:p>
        </w:tc>
      </w:tr>
      <w:tr w14:paraId="29F864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33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FC0A18">
            <w:pPr>
              <w:pStyle w:val="10"/>
              <w:widowControl/>
              <w:spacing w:before="88" w:beforeAutospacing="0" w:after="0" w:afterAutospacing="0" w:line="235" w:lineRule="auto"/>
              <w:ind w:left="89" w:right="91" w:firstLine="13"/>
              <w:rPr>
                <w:lang w:val="en-US" w:eastAsia="zh-CN"/>
              </w:rPr>
            </w:pPr>
            <w:r>
              <w:rPr>
                <w:color w:val="231F20"/>
                <w:spacing w:val="2"/>
                <w:lang w:val="en-US" w:eastAsia="zh-CN"/>
              </w:rPr>
              <w:t xml:space="preserve">1. </w:t>
            </w:r>
            <w:r>
              <w:rPr>
                <w:color w:val="231F20"/>
                <w:spacing w:val="2"/>
                <w:lang w:eastAsia="zh-CN"/>
              </w:rPr>
              <w:t>有无仲裁、法院管辖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1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5F88CA">
            <w:pPr>
              <w:pStyle w:val="10"/>
              <w:widowControl/>
              <w:spacing w:before="85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合同条款及内容：</w:t>
            </w:r>
          </w:p>
          <w:p w14:paraId="1935585D">
            <w:pPr>
              <w:pStyle w:val="10"/>
              <w:widowControl/>
              <w:spacing w:before="74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769B93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33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E0BA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CD2B2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8B171F">
            <w:pPr>
              <w:pStyle w:val="10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是否已经诉前保全</w:t>
            </w:r>
          </w:p>
        </w:tc>
        <w:tc>
          <w:tcPr>
            <w:tcW w:w="701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FA9C61">
            <w:pPr>
              <w:pStyle w:val="10"/>
              <w:widowControl/>
              <w:spacing w:before="87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保全法院：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保全时间：</w:t>
            </w:r>
          </w:p>
          <w:p w14:paraId="28139AED">
            <w:pPr>
              <w:pStyle w:val="10"/>
              <w:widowControl/>
              <w:spacing w:before="68" w:beforeAutospacing="0" w:after="0" w:afterAutospacing="0" w:line="206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保全案号：</w:t>
            </w:r>
          </w:p>
          <w:p w14:paraId="35CF60D1">
            <w:pPr>
              <w:pStyle w:val="10"/>
              <w:widowControl/>
              <w:spacing w:before="78" w:beforeAutospacing="0" w:after="0" w:afterAutospacing="0" w:line="199" w:lineRule="auto"/>
              <w:ind w:left="87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A14BBFA">
            <w:pPr>
              <w:pStyle w:val="10"/>
              <w:widowControl/>
              <w:spacing w:before="65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2EBB0E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3804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7E9C44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210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4040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48C513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4385C2">
            <w:pPr>
              <w:pStyle w:val="10"/>
              <w:widowControl/>
              <w:spacing w:before="86" w:beforeAutospacing="0" w:after="0" w:afterAutospacing="0" w:line="244" w:lineRule="auto"/>
              <w:ind w:left="82" w:right="0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保证保险合同的签订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12"/>
                <w:lang w:eastAsia="zh-CN"/>
              </w:rPr>
              <w:t>情况（合同名称、主体、</w:t>
            </w:r>
            <w:r>
              <w:rPr>
                <w:color w:val="231F20"/>
                <w:lang w:eastAsia="zh-CN"/>
              </w:rPr>
              <w:t xml:space="preserve"> 签订时间、地点等）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A522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2C29FD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0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D800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9704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AF0C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CC1C8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170CEC">
            <w:pPr>
              <w:pStyle w:val="10"/>
              <w:widowControl/>
              <w:spacing w:before="79" w:beforeAutospacing="0" w:after="0" w:afterAutospacing="0" w:line="261" w:lineRule="auto"/>
              <w:ind w:left="89" w:right="84" w:hanging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保证保险合同的主要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C5CCC6">
            <w:pPr>
              <w:pStyle w:val="10"/>
              <w:widowControl/>
              <w:spacing w:before="85" w:beforeAutospacing="0" w:after="0" w:afterAutospacing="0" w:line="259" w:lineRule="auto"/>
              <w:ind w:left="82" w:right="5554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保证保险金额：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保费金额：</w:t>
            </w:r>
          </w:p>
          <w:p w14:paraId="4C626C31">
            <w:pPr>
              <w:pStyle w:val="10"/>
              <w:widowControl/>
              <w:spacing w:line="206" w:lineRule="auto"/>
              <w:ind w:left="82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保险期间：</w:t>
            </w:r>
          </w:p>
          <w:p w14:paraId="2EA2EE3A">
            <w:pPr>
              <w:pStyle w:val="10"/>
              <w:widowControl/>
              <w:spacing w:before="68" w:beforeAutospacing="0" w:after="0" w:afterAutospacing="0" w:line="256" w:lineRule="auto"/>
              <w:ind w:left="85" w:right="5344" w:hanging="3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保险费缴纳方式：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理赔条件：</w:t>
            </w:r>
          </w:p>
          <w:p w14:paraId="17C38EEA">
            <w:pPr>
              <w:pStyle w:val="10"/>
              <w:widowControl/>
              <w:spacing w:before="2" w:beforeAutospacing="0" w:after="0" w:afterAutospacing="0" w:line="259" w:lineRule="auto"/>
              <w:ind w:left="85" w:right="4294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理赔款项和未付保费的追索：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违约事由及违约责任：</w:t>
            </w:r>
          </w:p>
          <w:p w14:paraId="45E2F11E">
            <w:pPr>
              <w:pStyle w:val="10"/>
              <w:widowControl/>
              <w:spacing w:before="1" w:beforeAutospacing="0" w:after="0" w:afterAutospacing="0" w:line="235" w:lineRule="auto"/>
              <w:ind w:left="83" w:right="5974" w:firstLine="3"/>
            </w:pPr>
            <w:r>
              <w:rPr>
                <w:color w:val="231F20"/>
                <w:spacing w:val="-10"/>
                <w:lang w:val="en-US"/>
              </w:rPr>
              <w:t>特别约定：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其他：</w:t>
            </w:r>
          </w:p>
        </w:tc>
      </w:tr>
      <w:tr w14:paraId="0D182A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00B222">
            <w:pPr>
              <w:pStyle w:val="10"/>
              <w:widowControl/>
              <w:spacing w:before="83" w:beforeAutospacing="0" w:after="0" w:afterAutospacing="0" w:line="244" w:lineRule="auto"/>
              <w:ind w:left="87" w:right="84" w:firstLine="1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是否对被告就保证保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险合同主要条款进行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提示注意、说明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63CCF7">
            <w:pPr>
              <w:pStyle w:val="10"/>
              <w:widowControl/>
              <w:spacing w:before="250" w:beforeAutospacing="0" w:after="0" w:afterAutospacing="0" w:line="232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是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提示说明的具体方式以及时间地点：</w:t>
            </w:r>
          </w:p>
          <w:p w14:paraId="0537517B">
            <w:pPr>
              <w:pStyle w:val="10"/>
              <w:widowControl/>
              <w:spacing w:before="49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62D8FB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FAD9DA">
            <w:pPr>
              <w:pStyle w:val="10"/>
              <w:widowControl/>
              <w:spacing w:before="88" w:beforeAutospacing="0" w:after="0" w:afterAutospacing="0" w:line="252" w:lineRule="auto"/>
              <w:ind w:left="84" w:right="0" w:hanging="2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被告借款合同的主要</w:t>
            </w:r>
            <w:r>
              <w:rPr>
                <w:color w:val="231F20"/>
                <w:spacing w:val="3"/>
                <w:lang w:val="en-US" w:eastAsia="zh-CN"/>
              </w:rPr>
              <w:t xml:space="preserve">   </w:t>
            </w:r>
            <w:r>
              <w:rPr>
                <w:color w:val="231F20"/>
                <w:spacing w:val="20"/>
                <w:lang w:eastAsia="zh-CN"/>
              </w:rPr>
              <w:t>约定（借款金额、期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7"/>
                <w:lang w:eastAsia="zh-CN"/>
              </w:rPr>
              <w:t>限、用途、利息标准、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还款方式、担保、违</w:t>
            </w:r>
            <w:r>
              <w:rPr>
                <w:color w:val="231F20"/>
                <w:spacing w:val="1"/>
                <w:lang w:val="en-US" w:eastAsia="zh-CN"/>
              </w:rPr>
              <w:t xml:space="preserve">   </w:t>
            </w:r>
            <w:r>
              <w:rPr>
                <w:color w:val="231F20"/>
                <w:spacing w:val="23"/>
                <w:lang w:eastAsia="zh-CN"/>
              </w:rPr>
              <w:t>约责任、 解除条件、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管辖约定）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5A58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1C505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C2F2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C33F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AB40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BB760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BF53E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6F84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431F54">
            <w:pPr>
              <w:pStyle w:val="10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被告逾期未还款情况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470B53">
            <w:pPr>
              <w:pStyle w:val="10"/>
              <w:widowControl/>
              <w:spacing w:before="88" w:beforeAutospacing="0" w:after="0" w:afterAutospacing="0" w:line="206" w:lineRule="auto"/>
              <w:ind w:left="124" w:right="0"/>
              <w:rPr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自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2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 </w:t>
            </w:r>
            <w:r>
              <w:rPr>
                <w:color w:val="231F20"/>
                <w:spacing w:val="2"/>
                <w:lang w:eastAsia="zh-CN"/>
              </w:rPr>
              <w:t>月</w:t>
            </w:r>
            <w:r>
              <w:rPr>
                <w:color w:val="231F20"/>
                <w:spacing w:val="2"/>
                <w:lang w:val="en-US" w:eastAsia="zh-CN"/>
              </w:rPr>
              <w:t xml:space="preserve">         </w:t>
            </w:r>
            <w:r>
              <w:rPr>
                <w:color w:val="231F20"/>
                <w:spacing w:val="2"/>
                <w:lang w:eastAsia="zh-CN"/>
              </w:rPr>
              <w:t>日至</w:t>
            </w:r>
            <w:r>
              <w:rPr>
                <w:color w:val="231F20"/>
                <w:spacing w:val="2"/>
                <w:lang w:val="en-US" w:eastAsia="zh-CN"/>
              </w:rPr>
              <w:t xml:space="preserve">         </w:t>
            </w:r>
            <w:r>
              <w:rPr>
                <w:color w:val="231F20"/>
                <w:spacing w:val="2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2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 </w:t>
            </w:r>
            <w:r>
              <w:rPr>
                <w:color w:val="231F20"/>
                <w:spacing w:val="1"/>
                <w:lang w:eastAsia="zh-CN"/>
              </w:rPr>
              <w:t>日，被告按约定还款，已还</w:t>
            </w:r>
          </w:p>
          <w:p w14:paraId="0B6E2BC4">
            <w:pPr>
              <w:pStyle w:val="10"/>
              <w:widowControl/>
              <w:spacing w:before="68" w:beforeAutospacing="0" w:after="0" w:afterAutospacing="0" w:line="206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款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4"/>
                <w:lang w:eastAsia="zh-CN"/>
              </w:rPr>
              <w:t>元，</w:t>
            </w:r>
          </w:p>
          <w:p w14:paraId="6832833C">
            <w:pPr>
              <w:pStyle w:val="10"/>
              <w:widowControl/>
              <w:spacing w:before="65" w:beforeAutospacing="0" w:after="0" w:afterAutospacing="0" w:line="208" w:lineRule="auto"/>
              <w:ind w:left="81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逾期但已还款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1"/>
                <w:lang w:eastAsia="zh-CN"/>
              </w:rPr>
              <w:t>元，共归还本金</w:t>
            </w:r>
            <w:r>
              <w:rPr>
                <w:color w:val="231F20"/>
                <w:spacing w:val="1"/>
                <w:lang w:val="en-US" w:eastAsia="zh-CN"/>
              </w:rPr>
              <w:t xml:space="preserve">          </w:t>
            </w:r>
            <w:r>
              <w:rPr>
                <w:color w:val="231F20"/>
                <w:lang w:val="en-US" w:eastAsia="zh-CN"/>
              </w:rPr>
              <w:t xml:space="preserve">      </w:t>
            </w:r>
            <w:r>
              <w:rPr>
                <w:color w:val="231F20"/>
                <w:lang w:eastAsia="zh-CN"/>
              </w:rPr>
              <w:t>元，利息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</w:t>
            </w:r>
          </w:p>
          <w:p w14:paraId="018C8DE2">
            <w:pPr>
              <w:pStyle w:val="10"/>
              <w:widowControl/>
              <w:spacing w:before="68" w:beforeAutospacing="0" w:after="0" w:afterAutospacing="0" w:line="206" w:lineRule="auto"/>
              <w:ind w:left="12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自</w:t>
            </w:r>
            <w:r>
              <w:rPr>
                <w:color w:val="231F20"/>
                <w:spacing w:val="-1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eastAsia="zh-CN"/>
              </w:rPr>
              <w:t>年</w:t>
            </w:r>
            <w:r>
              <w:rPr>
                <w:color w:val="231F20"/>
                <w:spacing w:val="-1"/>
                <w:lang w:val="en-US" w:eastAsia="zh-CN"/>
              </w:rPr>
              <w:t xml:space="preserve">         </w:t>
            </w:r>
            <w:r>
              <w:rPr>
                <w:color w:val="231F20"/>
                <w:spacing w:val="-1"/>
                <w:lang w:eastAsia="zh-CN"/>
              </w:rPr>
              <w:t>月</w:t>
            </w:r>
            <w:r>
              <w:rPr>
                <w:color w:val="231F20"/>
                <w:spacing w:val="-1"/>
                <w:lang w:val="en-US" w:eastAsia="zh-CN"/>
              </w:rPr>
              <w:t xml:space="preserve">         </w:t>
            </w:r>
            <w:r>
              <w:rPr>
                <w:color w:val="231F20"/>
                <w:spacing w:val="-1"/>
                <w:lang w:eastAsia="zh-CN"/>
              </w:rPr>
              <w:t>日起，开始逾期不还，截至</w:t>
            </w:r>
            <w:r>
              <w:rPr>
                <w:color w:val="231F20"/>
                <w:spacing w:val="-1"/>
                <w:lang w:val="en-US" w:eastAsia="zh-CN"/>
              </w:rPr>
              <w:t xml:space="preserve">         </w:t>
            </w:r>
            <w:r>
              <w:rPr>
                <w:color w:val="231F20"/>
                <w:spacing w:val="-1"/>
                <w:lang w:eastAsia="zh-CN"/>
              </w:rPr>
              <w:t>年</w:t>
            </w:r>
            <w:r>
              <w:rPr>
                <w:color w:val="231F20"/>
                <w:spacing w:val="-1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eastAsia="zh-CN"/>
              </w:rPr>
              <w:t>月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</w:t>
            </w:r>
            <w:r>
              <w:rPr>
                <w:color w:val="231F20"/>
                <w:spacing w:val="-1"/>
                <w:lang w:eastAsia="zh-CN"/>
              </w:rPr>
              <w:t>日，被</w:t>
            </w:r>
          </w:p>
          <w:p w14:paraId="1C275BD7">
            <w:pPr>
              <w:pStyle w:val="10"/>
              <w:widowControl/>
              <w:spacing w:before="64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告</w:t>
            </w:r>
            <w:r>
              <w:rPr>
                <w:color w:val="231F20"/>
                <w:spacing w:val="-2"/>
                <w:lang w:val="en-US" w:eastAsia="zh-CN"/>
              </w:rPr>
              <w:t xml:space="preserve">         </w:t>
            </w:r>
            <w:r>
              <w:rPr>
                <w:color w:val="231F20"/>
                <w:spacing w:val="-2"/>
                <w:lang w:eastAsia="zh-CN"/>
              </w:rPr>
              <w:t>欠</w:t>
            </w:r>
            <w:r>
              <w:rPr>
                <w:color w:val="231F20"/>
                <w:spacing w:val="-14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付</w:t>
            </w:r>
            <w:r>
              <w:rPr>
                <w:color w:val="231F20"/>
                <w:spacing w:val="-15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借</w:t>
            </w:r>
            <w:r>
              <w:rPr>
                <w:color w:val="231F20"/>
                <w:spacing w:val="-1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款</w:t>
            </w:r>
            <w:r>
              <w:rPr>
                <w:color w:val="231F20"/>
                <w:spacing w:val="-15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本</w:t>
            </w:r>
            <w:r>
              <w:rPr>
                <w:color w:val="231F20"/>
                <w:spacing w:val="-15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金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2"/>
                <w:lang w:eastAsia="zh-CN"/>
              </w:rPr>
              <w:t>元</w:t>
            </w:r>
            <w:r>
              <w:rPr>
                <w:color w:val="231F20"/>
                <w:spacing w:val="-2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eastAsia="zh-CN"/>
              </w:rPr>
              <w:t>、</w:t>
            </w:r>
            <w:r>
              <w:rPr>
                <w:color w:val="231F20"/>
                <w:spacing w:val="-13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利</w:t>
            </w:r>
            <w:r>
              <w:rPr>
                <w:color w:val="231F20"/>
                <w:spacing w:val="-1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息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-3"/>
                <w:lang w:val="en-US" w:eastAsia="zh-CN"/>
              </w:rPr>
              <w:t xml:space="preserve">    </w:t>
            </w:r>
            <w:r>
              <w:rPr>
                <w:color w:val="231F20"/>
                <w:spacing w:val="-3"/>
                <w:lang w:eastAsia="zh-CN"/>
              </w:rPr>
              <w:t>元、</w:t>
            </w:r>
            <w:r>
              <w:rPr>
                <w:color w:val="231F20"/>
                <w:spacing w:val="-14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罚</w:t>
            </w:r>
            <w:r>
              <w:rPr>
                <w:color w:val="231F20"/>
                <w:spacing w:val="-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息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3"/>
                <w:lang w:eastAsia="zh-CN"/>
              </w:rPr>
              <w:t>元、</w:t>
            </w:r>
          </w:p>
          <w:p w14:paraId="0541088A">
            <w:pPr>
              <w:pStyle w:val="10"/>
              <w:widowControl/>
              <w:spacing w:before="68" w:beforeAutospacing="0" w:after="0" w:afterAutospacing="0" w:line="206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复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利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4"/>
                <w:lang w:eastAsia="zh-CN"/>
              </w:rPr>
              <w:t>元、</w:t>
            </w:r>
            <w:r>
              <w:rPr>
                <w:color w:val="231F20"/>
                <w:spacing w:val="24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滞</w:t>
            </w:r>
            <w:r>
              <w:rPr>
                <w:color w:val="231F20"/>
                <w:spacing w:val="18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纳</w:t>
            </w:r>
            <w:r>
              <w:rPr>
                <w:color w:val="231F20"/>
                <w:spacing w:val="15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金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4"/>
                <w:lang w:eastAsia="zh-CN"/>
              </w:rPr>
              <w:t>元、</w:t>
            </w:r>
            <w:r>
              <w:rPr>
                <w:color w:val="231F20"/>
                <w:spacing w:val="26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违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约</w:t>
            </w:r>
            <w:r>
              <w:rPr>
                <w:color w:val="231F20"/>
                <w:spacing w:val="15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金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4"/>
                <w:lang w:eastAsia="zh-CN"/>
              </w:rPr>
              <w:t>元、</w:t>
            </w:r>
            <w:r>
              <w:rPr>
                <w:color w:val="231F20"/>
                <w:spacing w:val="26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手</w:t>
            </w:r>
            <w:r>
              <w:rPr>
                <w:color w:val="231F20"/>
                <w:spacing w:val="14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续</w:t>
            </w:r>
            <w:r>
              <w:rPr>
                <w:color w:val="231F20"/>
                <w:spacing w:val="21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费</w:t>
            </w:r>
          </w:p>
          <w:p w14:paraId="2E641497">
            <w:pPr>
              <w:pStyle w:val="10"/>
              <w:widowControl/>
              <w:spacing w:before="75" w:beforeAutospacing="0" w:after="0" w:afterAutospacing="0" w:line="201" w:lineRule="auto"/>
              <w:ind w:left="922" w:right="0"/>
            </w:pPr>
            <w:r>
              <w:rPr>
                <w:color w:val="231F20"/>
                <w:lang w:val="en-US"/>
              </w:rPr>
              <w:t>元</w:t>
            </w:r>
          </w:p>
          <w:p w14:paraId="1A8A62F6">
            <w:pPr>
              <w:pStyle w:val="10"/>
              <w:widowControl/>
              <w:spacing w:before="72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546B17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27BF66">
            <w:pPr>
              <w:pStyle w:val="10"/>
              <w:widowControl/>
              <w:spacing w:before="88" w:beforeAutospacing="0" w:after="0" w:afterAutospacing="0" w:line="235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保证保险合同的履行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情况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7610DE">
            <w:pPr>
              <w:pStyle w:val="10"/>
              <w:widowControl/>
              <w:spacing w:before="88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18"/>
                <w:lang w:eastAsia="zh-CN"/>
              </w:rPr>
              <w:t>原告于</w:t>
            </w:r>
            <w:r>
              <w:rPr>
                <w:color w:val="231F20"/>
                <w:spacing w:val="18"/>
                <w:lang w:val="en-US" w:eastAsia="zh-CN"/>
              </w:rPr>
              <w:t xml:space="preserve">        </w:t>
            </w:r>
            <w:r>
              <w:rPr>
                <w:color w:val="231F20"/>
                <w:spacing w:val="18"/>
                <w:lang w:eastAsia="zh-CN"/>
              </w:rPr>
              <w:t>年</w:t>
            </w:r>
            <w:r>
              <w:rPr>
                <w:color w:val="231F20"/>
                <w:spacing w:val="18"/>
                <w:lang w:val="en-US" w:eastAsia="zh-CN"/>
              </w:rPr>
              <w:t xml:space="preserve">        </w:t>
            </w:r>
            <w:r>
              <w:rPr>
                <w:color w:val="231F20"/>
                <w:spacing w:val="18"/>
                <w:lang w:eastAsia="zh-CN"/>
              </w:rPr>
              <w:t>月</w:t>
            </w:r>
            <w:r>
              <w:rPr>
                <w:color w:val="231F20"/>
                <w:spacing w:val="18"/>
                <w:lang w:val="en-US" w:eastAsia="zh-CN"/>
              </w:rPr>
              <w:t xml:space="preserve">    </w:t>
            </w:r>
            <w:r>
              <w:rPr>
                <w:color w:val="231F20"/>
                <w:spacing w:val="17"/>
                <w:lang w:val="en-US" w:eastAsia="zh-CN"/>
              </w:rPr>
              <w:t xml:space="preserve">    </w:t>
            </w:r>
            <w:r>
              <w:rPr>
                <w:color w:val="231F20"/>
                <w:spacing w:val="17"/>
                <w:lang w:eastAsia="zh-CN"/>
              </w:rPr>
              <w:t>日进行了理赔，代被告清偿债务，共赔款</w:t>
            </w:r>
          </w:p>
          <w:p w14:paraId="06D28124">
            <w:pPr>
              <w:pStyle w:val="10"/>
              <w:widowControl/>
              <w:spacing w:before="68" w:beforeAutospacing="0" w:after="0" w:afterAutospacing="0" w:line="206" w:lineRule="auto"/>
              <w:ind w:left="92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元，于</w:t>
            </w:r>
            <w:r>
              <w:rPr>
                <w:color w:val="231F20"/>
                <w:spacing w:val="-1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eastAsia="zh-CN"/>
              </w:rPr>
              <w:t>月</w:t>
            </w:r>
            <w:r>
              <w:rPr>
                <w:color w:val="231F20"/>
                <w:spacing w:val="-1"/>
                <w:lang w:val="en-US" w:eastAsia="zh-CN"/>
              </w:rPr>
              <w:t xml:space="preserve">      </w:t>
            </w:r>
            <w:r>
              <w:rPr>
                <w:color w:val="231F20"/>
                <w:spacing w:val="-2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日取得权益转让确认书</w:t>
            </w:r>
          </w:p>
        </w:tc>
      </w:tr>
      <w:tr w14:paraId="6A1050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3DFC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FE7A7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2971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88FE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FF0179C">
            <w:pPr>
              <w:pStyle w:val="10"/>
              <w:widowControl/>
              <w:spacing w:before="78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追索情况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04B267">
            <w:pPr>
              <w:pStyle w:val="10"/>
              <w:widowControl/>
              <w:spacing w:before="88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原告于</w:t>
            </w:r>
            <w:r>
              <w:rPr>
                <w:color w:val="231F20"/>
                <w:spacing w:val="-2"/>
                <w:lang w:val="en-US" w:eastAsia="zh-CN"/>
              </w:rPr>
              <w:t xml:space="preserve">        </w:t>
            </w:r>
            <w:r>
              <w:rPr>
                <w:color w:val="231F20"/>
                <w:spacing w:val="-2"/>
                <w:lang w:eastAsia="zh-CN"/>
              </w:rPr>
              <w:t>年</w:t>
            </w:r>
            <w:r>
              <w:rPr>
                <w:color w:val="231F20"/>
                <w:spacing w:val="3"/>
                <w:lang w:val="en-US" w:eastAsia="zh-CN"/>
              </w:rPr>
              <w:t xml:space="preserve">        </w:t>
            </w:r>
            <w:r>
              <w:rPr>
                <w:color w:val="231F20"/>
                <w:spacing w:val="-2"/>
                <w:lang w:eastAsia="zh-CN"/>
              </w:rPr>
              <w:t>月</w:t>
            </w:r>
            <w:r>
              <w:rPr>
                <w:color w:val="231F20"/>
                <w:spacing w:val="-2"/>
                <w:lang w:val="en-US" w:eastAsia="zh-CN"/>
              </w:rPr>
              <w:t xml:space="preserve">         </w:t>
            </w:r>
            <w:r>
              <w:rPr>
                <w:color w:val="231F20"/>
                <w:spacing w:val="-2"/>
                <w:lang w:eastAsia="zh-CN"/>
              </w:rPr>
              <w:t>日通知被告并向其追索</w:t>
            </w:r>
          </w:p>
          <w:p w14:paraId="01BF4732">
            <w:pPr>
              <w:pStyle w:val="10"/>
              <w:widowControl/>
              <w:spacing w:before="63" w:beforeAutospacing="0" w:line="232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被告已支付保费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1"/>
                <w:lang w:eastAsia="zh-CN"/>
              </w:rPr>
              <w:t>元，归还借款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元；</w:t>
            </w:r>
            <w:r>
              <w:rPr>
                <w:color w:val="231F20"/>
                <w:spacing w:val="-16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尚欠保费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元，</w:t>
            </w:r>
          </w:p>
          <w:p w14:paraId="610645EB">
            <w:pPr>
              <w:pStyle w:val="10"/>
              <w:widowControl/>
              <w:spacing w:before="33" w:beforeAutospacing="0" w:after="0" w:afterAutospacing="0" w:line="20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欠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付</w:t>
            </w:r>
            <w:r>
              <w:rPr>
                <w:color w:val="231F20"/>
                <w:spacing w:val="19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借</w:t>
            </w:r>
            <w:r>
              <w:rPr>
                <w:color w:val="231F20"/>
                <w:spacing w:val="22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款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本</w:t>
            </w:r>
            <w:r>
              <w:rPr>
                <w:color w:val="231F20"/>
                <w:spacing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金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1"/>
                <w:lang w:eastAsia="zh-CN"/>
              </w:rPr>
              <w:t>元、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利</w:t>
            </w:r>
            <w:r>
              <w:rPr>
                <w:color w:val="231F20"/>
                <w:spacing w:val="22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息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1"/>
                <w:lang w:eastAsia="zh-CN"/>
              </w:rPr>
              <w:t>元、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罚</w:t>
            </w:r>
            <w:r>
              <w:rPr>
                <w:color w:val="231F20"/>
                <w:spacing w:val="22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息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-2"/>
                <w:lang w:val="en-US" w:eastAsia="zh-CN"/>
              </w:rPr>
              <w:t xml:space="preserve">    </w:t>
            </w:r>
            <w:r>
              <w:rPr>
                <w:color w:val="231F20"/>
                <w:spacing w:val="-2"/>
                <w:lang w:eastAsia="zh-CN"/>
              </w:rPr>
              <w:t>元、</w:t>
            </w:r>
            <w:r>
              <w:rPr>
                <w:color w:val="231F20"/>
                <w:spacing w:val="25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复</w:t>
            </w:r>
          </w:p>
          <w:p w14:paraId="7B937601">
            <w:pPr>
              <w:pStyle w:val="10"/>
              <w:widowControl/>
              <w:spacing w:before="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利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"/>
                <w:lang w:eastAsia="zh-CN"/>
              </w:rPr>
              <w:t>元、滞纳金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"/>
                <w:lang w:eastAsia="zh-CN"/>
              </w:rPr>
              <w:t>元、违约金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"/>
                <w:lang w:eastAsia="zh-CN"/>
              </w:rPr>
              <w:t>元、手续费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2"/>
                <w:lang w:val="en-US" w:eastAsia="zh-CN"/>
              </w:rPr>
              <w:t xml:space="preserve">    </w:t>
            </w:r>
            <w:r>
              <w:rPr>
                <w:color w:val="231F20"/>
                <w:spacing w:val="-2"/>
                <w:lang w:eastAsia="zh-CN"/>
              </w:rPr>
              <w:t>元</w:t>
            </w:r>
          </w:p>
          <w:p w14:paraId="7AD7CF84">
            <w:pPr>
              <w:pStyle w:val="10"/>
              <w:widowControl/>
              <w:spacing w:before="72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49C87A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BB62F2">
            <w:pPr>
              <w:pStyle w:val="10"/>
              <w:widowControl/>
              <w:spacing w:before="254" w:beforeAutospacing="0" w:after="0" w:afterAutospacing="0" w:line="208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请求承担责任的依据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BB87FE">
            <w:pPr>
              <w:pStyle w:val="10"/>
              <w:widowControl/>
              <w:spacing w:before="85" w:beforeAutospacing="0" w:after="0" w:afterAutospacing="0" w:line="237" w:lineRule="auto"/>
              <w:ind w:left="84" w:right="5974" w:hanging="1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合同约定：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法律规定：</w:t>
            </w:r>
          </w:p>
        </w:tc>
      </w:tr>
      <w:tr w14:paraId="2E9DEB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091653">
            <w:pPr>
              <w:pStyle w:val="10"/>
              <w:widowControl/>
              <w:spacing w:before="84" w:beforeAutospacing="0" w:after="0" w:afterAutospacing="0" w:line="235" w:lineRule="auto"/>
              <w:ind w:left="0" w:right="84" w:firstLine="117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9. </w:t>
            </w:r>
            <w:r>
              <w:rPr>
                <w:color w:val="231F20"/>
                <w:spacing w:val="-4"/>
                <w:lang w:eastAsia="zh-CN"/>
              </w:rPr>
              <w:t>其他需要说明的内容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B9E5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61E7B5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3B3937">
            <w:pPr>
              <w:pStyle w:val="10"/>
              <w:widowControl/>
              <w:spacing w:before="250" w:beforeAutospacing="0" w:line="237" w:lineRule="auto"/>
              <w:jc w:val="center"/>
              <w:rPr>
                <w:lang w:val="en-US" w:eastAsia="zh-CN"/>
              </w:rPr>
            </w:pPr>
            <w:r>
              <w:rPr>
                <w:color w:val="231F20"/>
                <w:spacing w:val="-19"/>
                <w:lang w:val="en-US" w:eastAsia="zh-CN"/>
              </w:rPr>
              <w:t xml:space="preserve">10. </w:t>
            </w:r>
            <w:r>
              <w:rPr>
                <w:color w:val="231F20"/>
                <w:spacing w:val="-19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7D8B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8A912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59E1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bookmarkStart w:id="1" w:name="bookmark304"/>
            <w:bookmarkEnd w:id="1"/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13F85A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C5F487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D9E9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E6D0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6A9A6F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7BB37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61B7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791A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CFB96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78EC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F9E6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647D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D3AA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3CFD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D9D8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FD652E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9C9807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74A71FA9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1234989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007F3F3D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335A23C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31ED3D5B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F24A62C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388120EB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D78FFC8">
            <w:pPr>
              <w:pStyle w:val="10"/>
              <w:widowControl/>
              <w:spacing w:before="66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23127F61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4FB042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31FBD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CA3313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CABEF3C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5C3E3EF9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4277807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383E4AC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28573F32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284B4F9C">
      <w:pPr>
        <w:pStyle w:val="2"/>
        <w:widowControl/>
        <w:spacing w:line="273" w:lineRule="auto"/>
        <w:rPr>
          <w:lang w:val="en-US" w:eastAsia="zh-CN"/>
        </w:rPr>
      </w:pPr>
    </w:p>
    <w:p w14:paraId="0D7CA64D">
      <w:pPr>
        <w:pStyle w:val="2"/>
        <w:widowControl/>
        <w:spacing w:line="273" w:lineRule="auto"/>
        <w:rPr>
          <w:lang w:val="en-US" w:eastAsia="zh-CN"/>
        </w:rPr>
      </w:pPr>
    </w:p>
    <w:p w14:paraId="59A878B8">
      <w:pPr>
        <w:pStyle w:val="2"/>
        <w:widowControl/>
        <w:spacing w:line="273" w:lineRule="auto"/>
        <w:rPr>
          <w:lang w:val="en-US" w:eastAsia="zh-CN"/>
        </w:rPr>
      </w:pPr>
    </w:p>
    <w:p w14:paraId="55A5BEA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2" w:name="bookmark76"/>
      <w:bookmarkEnd w:id="2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6F40154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5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（保证保险合同纠纷）</w:t>
      </w:r>
    </w:p>
    <w:p w14:paraId="3D39C11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2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24"/>
        <w:gridCol w:w="1268"/>
        <w:gridCol w:w="1563"/>
        <w:gridCol w:w="727"/>
        <w:gridCol w:w="293"/>
        <w:gridCol w:w="4446"/>
        <w:gridCol w:w="2"/>
      </w:tblGrid>
      <w:tr w14:paraId="35656D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2" w:type="dxa"/>
          <w:trHeight w:val="4453" w:hRule="atLeast"/>
        </w:trPr>
        <w:tc>
          <w:tcPr>
            <w:tcW w:w="9321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640C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9D8ABDF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45C80847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0EEA7992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3C8126AD">
            <w:pPr>
              <w:pStyle w:val="10"/>
              <w:widowControl/>
              <w:spacing w:before="63" w:beforeAutospacing="0" w:after="0" w:afterAutospacing="0" w:line="252" w:lineRule="auto"/>
              <w:ind w:left="85" w:right="89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</w:t>
            </w:r>
            <w:r>
              <w:rPr>
                <w:color w:val="231F20"/>
                <w:spacing w:val="2"/>
                <w:lang w:eastAsia="zh-CN"/>
              </w:rPr>
              <w:t>与案件无关的项目可以填</w:t>
            </w:r>
            <w:r>
              <w:rPr>
                <w:color w:val="231F20"/>
                <w:spacing w:val="2"/>
                <w:lang w:val="en-US" w:eastAsia="zh-CN"/>
              </w:rPr>
              <w:t>“</w:t>
            </w:r>
            <w:r>
              <w:rPr>
                <w:color w:val="231F20"/>
                <w:spacing w:val="2"/>
                <w:lang w:eastAsia="zh-CN"/>
              </w:rPr>
              <w:t>无</w:t>
            </w:r>
            <w:r>
              <w:rPr>
                <w:color w:val="231F20"/>
                <w:spacing w:val="2"/>
                <w:lang w:val="en-US" w:eastAsia="zh-CN"/>
              </w:rPr>
              <w:t>”</w:t>
            </w:r>
            <w:r>
              <w:rPr>
                <w:color w:val="231F20"/>
                <w:spacing w:val="2"/>
                <w:lang w:eastAsia="zh-CN"/>
              </w:rPr>
              <w:t>或不填；对于本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2145D8D6">
            <w:pPr>
              <w:pStyle w:val="10"/>
              <w:widowControl/>
              <w:spacing w:before="17" w:beforeAutospacing="0" w:after="0" w:afterAutospacing="0" w:line="247" w:lineRule="auto"/>
              <w:ind w:left="86" w:right="10" w:firstLine="409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4.</w:t>
            </w:r>
            <w:r>
              <w:rPr>
                <w:color w:val="231F20"/>
                <w:spacing w:val="3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本表</w:t>
            </w:r>
            <w:r>
              <w:rPr>
                <w:color w:val="231F20"/>
                <w:spacing w:val="18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val="en-US" w:eastAsia="zh-CN"/>
              </w:rPr>
              <w:t>word</w:t>
            </w:r>
            <w:r>
              <w:rPr>
                <w:color w:val="231F20"/>
                <w:spacing w:val="40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电子版填写时，相关栏目可复制粘贴或扩容，但不得改变要素内容、格式设置。例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4"/>
                <w:lang w:eastAsia="zh-CN"/>
              </w:rPr>
              <w:t>如，多原告、多被告或多委托诉讼代理人等情况，可根据实际情况复制粘贴；需填写文字较多时，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25E9679A">
            <w:pPr>
              <w:pStyle w:val="10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05CCC2F4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03174F6C">
            <w:pPr>
              <w:pStyle w:val="10"/>
              <w:widowControl/>
              <w:spacing w:before="65" w:beforeAutospacing="0" w:after="0" w:afterAutospacing="0" w:line="237" w:lineRule="auto"/>
              <w:ind w:left="84" w:right="85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</w:t>
            </w:r>
            <w:r>
              <w:rPr>
                <w:color w:val="231F20"/>
                <w:spacing w:val="2"/>
                <w:lang w:eastAsia="zh-CN"/>
              </w:rPr>
              <w:t>人民法院将视违法情形依法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4022EB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2" w:type="dxa"/>
          <w:trHeight w:val="375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2F7A3C">
            <w:pPr>
              <w:pStyle w:val="10"/>
              <w:widowControl/>
              <w:spacing w:before="86" w:beforeAutospacing="0" w:after="0" w:afterAutospacing="0" w:line="206" w:lineRule="auto"/>
              <w:ind w:left="30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3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EBD1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20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F49096">
            <w:pPr>
              <w:pStyle w:val="10"/>
              <w:widowControl/>
              <w:spacing w:before="86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4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FF19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A16B6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2" w:type="dxa"/>
          <w:trHeight w:val="465" w:hRule="atLeast"/>
        </w:trPr>
        <w:tc>
          <w:tcPr>
            <w:tcW w:w="9321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74C1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82D1E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2" w:type="dxa"/>
          <w:trHeight w:val="2754" w:hRule="atLeast"/>
        </w:trPr>
        <w:tc>
          <w:tcPr>
            <w:tcW w:w="229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51B0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6E4F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AE33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423C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3FCCAD">
            <w:pPr>
              <w:pStyle w:val="10"/>
              <w:widowControl/>
              <w:spacing w:before="78" w:beforeAutospacing="0" w:after="0" w:afterAutospacing="0" w:line="261" w:lineRule="auto"/>
              <w:ind w:left="606" w:right="611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2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979C9A">
            <w:pPr>
              <w:pStyle w:val="10"/>
              <w:widowControl/>
              <w:spacing w:before="88" w:beforeAutospacing="0" w:after="0" w:afterAutospacing="0" w:line="206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17CCB0F7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4010E71">
            <w:pPr>
              <w:pStyle w:val="10"/>
              <w:widowControl/>
              <w:spacing w:before="62" w:beforeAutospacing="0" w:after="0" w:afterAutospacing="0"/>
              <w:ind w:left="100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72219BC8">
            <w:pPr>
              <w:pStyle w:val="10"/>
              <w:widowControl/>
              <w:spacing w:before="62" w:beforeAutospacing="0" w:after="0" w:afterAutospacing="0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73A43D26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66665AB2">
            <w:pPr>
              <w:pStyle w:val="10"/>
              <w:widowControl/>
              <w:spacing w:before="27" w:beforeAutospacing="0" w:after="0" w:afterAutospacing="0" w:line="244" w:lineRule="auto"/>
              <w:ind w:left="87" w:right="4747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152930A0">
            <w:pPr>
              <w:pStyle w:val="10"/>
              <w:widowControl/>
              <w:spacing w:before="27" w:beforeAutospacing="0" w:after="0" w:afterAutospacing="0" w:line="244" w:lineRule="auto"/>
              <w:ind w:left="87" w:right="4747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445D6533">
            <w:pPr>
              <w:pStyle w:val="10"/>
              <w:widowControl/>
              <w:spacing w:before="43" w:beforeAutospacing="0" w:after="0" w:afterAutospacing="0" w:line="235" w:lineRule="auto"/>
              <w:ind w:left="83" w:right="5927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6955BA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2" w:type="dxa"/>
          <w:trHeight w:val="0" w:hRule="atLeast"/>
        </w:trPr>
        <w:tc>
          <w:tcPr>
            <w:tcW w:w="2292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0ECF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58AC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6A93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5E43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83D7F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1185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A2EDB5">
            <w:pPr>
              <w:pStyle w:val="10"/>
              <w:widowControl/>
              <w:spacing w:before="78" w:beforeAutospacing="0" w:after="0" w:afterAutospacing="0" w:line="206" w:lineRule="auto"/>
              <w:ind w:left="82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1FA53B13">
            <w:pPr>
              <w:pStyle w:val="10"/>
              <w:widowControl/>
              <w:spacing w:before="69" w:beforeAutospacing="0" w:after="0" w:afterAutospacing="0" w:line="206" w:lineRule="auto"/>
              <w:ind w:left="81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29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E268A1B">
            <w:pPr>
              <w:pStyle w:val="10"/>
              <w:widowControl/>
              <w:spacing w:before="89" w:beforeAutospacing="0" w:after="0" w:afterAutospacing="0" w:line="206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2D09F433">
            <w:pPr>
              <w:pStyle w:val="10"/>
              <w:widowControl/>
              <w:spacing w:before="62" w:beforeAutospacing="0" w:after="0" w:afterAutospacing="0" w:line="201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70949D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2" w:type="dxa"/>
          <w:trHeight w:val="0" w:hRule="atLeast"/>
        </w:trPr>
        <w:tc>
          <w:tcPr>
            <w:tcW w:w="2292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0F86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2D098AE8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57C41A0D">
            <w:pPr>
              <w:pStyle w:val="10"/>
              <w:widowControl/>
              <w:spacing w:before="67" w:beforeAutospacing="0" w:after="0" w:afterAutospacing="0" w:line="259" w:lineRule="auto"/>
              <w:ind w:left="85" w:right="192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40DFA573">
            <w:pPr>
              <w:pStyle w:val="10"/>
              <w:widowControl/>
              <w:spacing w:before="3" w:beforeAutospacing="0" w:after="0" w:afterAutospacing="0" w:line="237" w:lineRule="auto"/>
              <w:ind w:left="713" w:right="106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1829E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A0D5B9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25473D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C221324">
            <w:pPr>
              <w:pStyle w:val="10"/>
              <w:widowControl/>
              <w:spacing w:before="79" w:beforeAutospacing="0" w:after="0" w:afterAutospacing="0" w:line="20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5D82D4C">
            <w:pPr>
              <w:pStyle w:val="10"/>
              <w:widowControl/>
              <w:spacing w:before="65" w:beforeAutospacing="0" w:after="0" w:afterAutospacing="0" w:line="208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AF77549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51235B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2" w:type="dxa"/>
          <w:trHeight w:val="0" w:hRule="atLeast"/>
        </w:trPr>
        <w:tc>
          <w:tcPr>
            <w:tcW w:w="2292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BDCA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29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BB4307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5CD4C58">
            <w:pPr>
              <w:pStyle w:val="10"/>
              <w:widowControl/>
              <w:spacing w:before="66" w:beforeAutospacing="0" w:after="0" w:afterAutospacing="0" w:line="235" w:lineRule="auto"/>
              <w:ind w:left="84" w:right="218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613540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5E27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48DC3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01B8C7F">
            <w:pPr>
              <w:pStyle w:val="10"/>
              <w:widowControl/>
              <w:spacing w:before="78" w:beforeAutospacing="0" w:after="0" w:afterAutospacing="0" w:line="208" w:lineRule="auto"/>
              <w:ind w:left="411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BC1552">
            <w:pPr>
              <w:pStyle w:val="10"/>
              <w:widowControl/>
              <w:spacing w:before="8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B801B7A">
            <w:pPr>
              <w:pStyle w:val="10"/>
              <w:widowControl/>
              <w:spacing w:before="69" w:beforeAutospacing="0" w:after="0" w:afterAutospacing="0" w:line="206" w:lineRule="auto"/>
              <w:ind w:left="506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29584182">
            <w:pPr>
              <w:pStyle w:val="10"/>
              <w:widowControl/>
              <w:spacing w:before="62" w:beforeAutospacing="0" w:after="0" w:afterAutospacing="0" w:line="237" w:lineRule="auto"/>
              <w:ind w:left="50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单位：</w:t>
            </w:r>
            <w:r>
              <w:rPr>
                <w:color w:val="231F20"/>
                <w:lang w:val="en-US" w:eastAsia="zh-CN"/>
              </w:rPr>
              <w:t xml:space="preserve">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3CEF4596">
            <w:pPr>
              <w:pStyle w:val="10"/>
              <w:widowControl/>
              <w:spacing w:before="32" w:beforeAutospacing="0" w:after="0" w:afterAutospacing="0" w:line="208" w:lineRule="auto"/>
              <w:ind w:left="50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1CD9B09E">
            <w:pPr>
              <w:pStyle w:val="10"/>
              <w:widowControl/>
              <w:spacing w:before="74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F242D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24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719C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6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3E30B2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65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16150F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7" w:hRule="atLeast"/>
        </w:trPr>
        <w:tc>
          <w:tcPr>
            <w:tcW w:w="9324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2D78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2A4939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59F7CA">
            <w:pPr>
              <w:pStyle w:val="10"/>
              <w:widowControl/>
              <w:spacing w:before="256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对理赔款有无异议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4A6D23">
            <w:pPr>
              <w:pStyle w:val="10"/>
              <w:widowControl/>
              <w:spacing w:before="9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7E3B571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EE7EB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BB5568">
            <w:pPr>
              <w:pStyle w:val="10"/>
              <w:widowControl/>
              <w:spacing w:before="85" w:beforeAutospacing="0" w:after="0" w:afterAutospacing="0" w:line="235" w:lineRule="auto"/>
              <w:ind w:left="84" w:right="91" w:firstLine="1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2. </w:t>
            </w:r>
            <w:r>
              <w:rPr>
                <w:color w:val="231F20"/>
                <w:lang w:eastAsia="zh-CN"/>
              </w:rPr>
              <w:t>对保险费、违约金等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B9A1F8">
            <w:pPr>
              <w:pStyle w:val="10"/>
              <w:widowControl/>
              <w:spacing w:before="9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E4579CC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2F1F6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5D7B95">
            <w:pPr>
              <w:pStyle w:val="10"/>
              <w:widowControl/>
              <w:spacing w:before="85" w:beforeAutospacing="0" w:after="0" w:afterAutospacing="0" w:line="235" w:lineRule="auto"/>
              <w:ind w:left="82" w:right="84" w:firstLine="6"/>
              <w:rPr>
                <w:lang w:val="en-US" w:eastAsia="zh-CN"/>
              </w:rPr>
            </w:pPr>
            <w:r>
              <w:rPr>
                <w:color w:val="231F20"/>
                <w:spacing w:val="1"/>
                <w:lang w:val="en-US" w:eastAsia="zh-CN"/>
              </w:rPr>
              <w:t xml:space="preserve">3. </w:t>
            </w:r>
            <w:r>
              <w:rPr>
                <w:color w:val="231F20"/>
                <w:spacing w:val="1"/>
                <w:lang w:eastAsia="zh-CN"/>
              </w:rPr>
              <w:t>对实现债权的费用有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无异议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33F8A6">
            <w:pPr>
              <w:pStyle w:val="10"/>
              <w:widowControl/>
              <w:spacing w:before="9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FEE2533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C268B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6FDBBA">
            <w:pPr>
              <w:pStyle w:val="10"/>
              <w:widowControl/>
              <w:spacing w:before="253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对其他请求有无异议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A977F3">
            <w:pPr>
              <w:pStyle w:val="10"/>
              <w:widowControl/>
              <w:spacing w:before="9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8481C46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55AA4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644B19">
            <w:pPr>
              <w:pStyle w:val="10"/>
              <w:widowControl/>
              <w:spacing w:before="25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对标的总额有无异议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47F595">
            <w:pPr>
              <w:pStyle w:val="10"/>
              <w:widowControl/>
              <w:spacing w:before="9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7476935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F8B59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24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40EC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80" w:lineRule="auto"/>
              <w:ind w:left="390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42B509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75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1B3B93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6" w:hRule="atLeast"/>
        </w:trPr>
        <w:tc>
          <w:tcPr>
            <w:tcW w:w="9324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6FB4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781128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B559FD">
            <w:pPr>
              <w:pStyle w:val="10"/>
              <w:widowControl/>
              <w:spacing w:before="85" w:beforeAutospacing="0" w:after="0" w:afterAutospacing="0" w:line="235" w:lineRule="auto"/>
              <w:ind w:left="84" w:right="84" w:firstLine="18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对保证保险合同的签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订情况有无异议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2641FA">
            <w:pPr>
              <w:pStyle w:val="10"/>
              <w:widowControl/>
              <w:spacing w:before="94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9A0CCAF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18B4BE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327DBA">
            <w:pPr>
              <w:pStyle w:val="10"/>
              <w:widowControl/>
              <w:spacing w:before="85" w:beforeAutospacing="0" w:after="0" w:afterAutospacing="0" w:line="235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1"/>
                <w:lang w:val="en-US" w:eastAsia="zh-CN"/>
              </w:rPr>
              <w:t xml:space="preserve">2. </w:t>
            </w:r>
            <w:r>
              <w:rPr>
                <w:color w:val="231F20"/>
                <w:spacing w:val="1"/>
                <w:lang w:eastAsia="zh-CN"/>
              </w:rPr>
              <w:t>对保证保险合同的主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要约定有无异议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ABFE63">
            <w:pPr>
              <w:pStyle w:val="10"/>
              <w:widowControl/>
              <w:spacing w:before="94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D60263E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752F6D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842371">
            <w:pPr>
              <w:pStyle w:val="10"/>
              <w:widowControl/>
              <w:spacing w:before="88" w:beforeAutospacing="0" w:after="0" w:afterAutospacing="0" w:line="247" w:lineRule="auto"/>
              <w:ind w:left="82" w:right="83" w:firstLine="6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"/>
                <w:lang w:val="en-US" w:eastAsia="zh-CN"/>
              </w:rPr>
              <w:t xml:space="preserve">3. </w:t>
            </w:r>
            <w:r>
              <w:rPr>
                <w:color w:val="231F20"/>
                <w:spacing w:val="1"/>
                <w:lang w:eastAsia="zh-CN"/>
              </w:rPr>
              <w:t>对原告对被告就保证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保险合同主要条款进行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提示注意、说明的情况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8688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35F0AD">
            <w:pPr>
              <w:pStyle w:val="10"/>
              <w:widowControl/>
              <w:spacing w:before="78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F238B77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7D1E8E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7EDFB5">
            <w:pPr>
              <w:pStyle w:val="10"/>
              <w:widowControl/>
              <w:spacing w:before="87" w:beforeAutospacing="0" w:after="0" w:afterAutospacing="0" w:line="235" w:lineRule="auto"/>
              <w:ind w:left="82" w:right="84"/>
              <w:rPr>
                <w:lang w:val="en-US" w:eastAsia="zh-CN"/>
              </w:rPr>
            </w:pPr>
            <w:r>
              <w:rPr>
                <w:color w:val="231F20"/>
                <w:spacing w:val="1"/>
                <w:lang w:val="en-US" w:eastAsia="zh-CN"/>
              </w:rPr>
              <w:t xml:space="preserve">4. </w:t>
            </w:r>
            <w:r>
              <w:rPr>
                <w:color w:val="231F20"/>
                <w:spacing w:val="1"/>
                <w:lang w:eastAsia="zh-CN"/>
              </w:rPr>
              <w:t>对被告借款合同的主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要约定有无异议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B95AE2">
            <w:pPr>
              <w:pStyle w:val="10"/>
              <w:widowControl/>
              <w:spacing w:before="95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6C06336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0A2366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753700">
            <w:pPr>
              <w:pStyle w:val="10"/>
              <w:widowControl/>
              <w:spacing w:before="87" w:beforeAutospacing="0" w:after="0" w:afterAutospacing="0" w:line="235" w:lineRule="auto"/>
              <w:ind w:left="84" w:right="84"/>
              <w:rPr>
                <w:lang w:val="en-US" w:eastAsia="zh-CN"/>
              </w:rPr>
            </w:pPr>
            <w:r>
              <w:rPr>
                <w:color w:val="231F20"/>
                <w:spacing w:val="1"/>
                <w:lang w:val="en-US" w:eastAsia="zh-CN"/>
              </w:rPr>
              <w:t xml:space="preserve">5. </w:t>
            </w:r>
            <w:r>
              <w:rPr>
                <w:color w:val="231F20"/>
                <w:spacing w:val="1"/>
                <w:lang w:eastAsia="zh-CN"/>
              </w:rPr>
              <w:t>对被告逾期未还款情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况有无异议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C45087">
            <w:pPr>
              <w:pStyle w:val="10"/>
              <w:widowControl/>
              <w:spacing w:before="93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5F29F8D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3A683E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748923">
            <w:pPr>
              <w:pStyle w:val="10"/>
              <w:widowControl/>
              <w:spacing w:before="84" w:beforeAutospacing="0" w:after="0" w:afterAutospacing="0" w:line="235" w:lineRule="auto"/>
              <w:ind w:left="83" w:right="84" w:firstLine="3"/>
              <w:rPr>
                <w:lang w:val="en-US" w:eastAsia="zh-CN"/>
              </w:rPr>
            </w:pPr>
            <w:r>
              <w:rPr>
                <w:color w:val="231F20"/>
                <w:spacing w:val="1"/>
                <w:lang w:val="en-US" w:eastAsia="zh-CN"/>
              </w:rPr>
              <w:t xml:space="preserve">6. </w:t>
            </w:r>
            <w:r>
              <w:rPr>
                <w:color w:val="231F20"/>
                <w:spacing w:val="1"/>
                <w:lang w:eastAsia="zh-CN"/>
              </w:rPr>
              <w:t>对保证保险合同的履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行情况有无异议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376D5F">
            <w:pPr>
              <w:pStyle w:val="10"/>
              <w:widowControl/>
              <w:spacing w:before="91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AF98AC7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42E69F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7CA2D7">
            <w:pPr>
              <w:pStyle w:val="10"/>
              <w:widowControl/>
              <w:spacing w:before="254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对追索情况有无异议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EAD388">
            <w:pPr>
              <w:pStyle w:val="10"/>
              <w:widowControl/>
              <w:spacing w:before="9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6AECFBF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66B06D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7D8776">
            <w:pPr>
              <w:pStyle w:val="10"/>
              <w:widowControl/>
              <w:spacing w:before="85" w:beforeAutospacing="0" w:after="0" w:afterAutospacing="0" w:line="235" w:lineRule="auto"/>
              <w:ind w:left="84" w:right="84" w:firstLine="3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8. </w:t>
            </w:r>
            <w:r>
              <w:rPr>
                <w:color w:val="231F20"/>
                <w:spacing w:val="4"/>
                <w:lang w:eastAsia="zh-CN"/>
              </w:rPr>
              <w:t>有无其他免责</w:t>
            </w:r>
            <w:r>
              <w:rPr>
                <w:color w:val="231F20"/>
                <w:spacing w:val="4"/>
                <w:lang w:val="en-US" w:eastAsia="zh-CN"/>
              </w:rPr>
              <w:t xml:space="preserve"> / </w:t>
            </w:r>
            <w:r>
              <w:rPr>
                <w:color w:val="231F20"/>
                <w:spacing w:val="4"/>
                <w:lang w:eastAsia="zh-CN"/>
              </w:rPr>
              <w:t>减责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事由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DB6289">
            <w:pPr>
              <w:pStyle w:val="10"/>
              <w:widowControl/>
              <w:spacing w:before="9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4C98D18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697FD9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F85811">
            <w:pPr>
              <w:pStyle w:val="10"/>
              <w:widowControl/>
              <w:spacing w:before="25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答辩依据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B60B8E">
            <w:pPr>
              <w:pStyle w:val="10"/>
              <w:widowControl/>
              <w:spacing w:before="85" w:beforeAutospacing="0" w:after="0" w:afterAutospacing="0" w:line="235" w:lineRule="auto"/>
              <w:ind w:left="85" w:right="5927" w:hanging="1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合同约定：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法律规定：</w:t>
            </w:r>
          </w:p>
        </w:tc>
      </w:tr>
      <w:tr w14:paraId="0F9151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2481E1">
            <w:pPr>
              <w:pStyle w:val="10"/>
              <w:widowControl/>
              <w:spacing w:before="85" w:beforeAutospacing="0" w:after="0" w:afterAutospacing="0" w:line="235" w:lineRule="auto"/>
              <w:ind w:left="84" w:right="84" w:firstLine="18"/>
              <w:rPr>
                <w:lang w:val="en-US" w:eastAsia="zh-CN"/>
              </w:rPr>
            </w:pPr>
            <w:r>
              <w:rPr>
                <w:color w:val="231F20"/>
                <w:spacing w:val="8"/>
                <w:lang w:val="en-US" w:eastAsia="zh-CN"/>
              </w:rPr>
              <w:t xml:space="preserve">10. </w:t>
            </w:r>
            <w:r>
              <w:rPr>
                <w:color w:val="231F20"/>
                <w:spacing w:val="8"/>
                <w:lang w:eastAsia="zh-CN"/>
              </w:rPr>
              <w:t xml:space="preserve">其他需要说明的内 </w:t>
            </w:r>
            <w:r>
              <w:rPr>
                <w:color w:val="231F20"/>
                <w:lang w:eastAsia="zh-CN"/>
              </w:rPr>
              <w:t>容（可另附页）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3507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48BCF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348318">
            <w:pPr>
              <w:pStyle w:val="10"/>
              <w:widowControl/>
              <w:spacing w:before="81" w:beforeAutospacing="0" w:line="216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7"/>
                <w:lang w:val="en-US" w:eastAsia="zh-CN"/>
              </w:rPr>
              <w:t xml:space="preserve">11. </w:t>
            </w:r>
            <w:r>
              <w:rPr>
                <w:color w:val="231F20"/>
                <w:spacing w:val="-17"/>
                <w:lang w:eastAsia="zh-CN"/>
              </w:rPr>
              <w:t>证据清单（可另附页）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3B83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6C1A3C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24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D774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5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400923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8AB1C1">
            <w:pPr>
              <w:pStyle w:val="10"/>
              <w:widowControl/>
              <w:spacing w:before="88" w:beforeAutospacing="0" w:after="0" w:afterAutospacing="0" w:line="247" w:lineRule="auto"/>
              <w:ind w:left="80" w:right="83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是否了解调解作为非诉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讼纠纷解决方式，能及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时、高效、低成本、不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伤和气地解决纠纷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D2EA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B644C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F8DF947">
            <w:pPr>
              <w:pStyle w:val="10"/>
              <w:widowControl/>
              <w:spacing w:before="79" w:beforeAutospacing="0" w:after="0" w:afterAutospacing="0" w:line="204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152C0C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5D27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ED277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77C7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6873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892C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44DBF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4075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9577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4CA7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450B32">
            <w:pPr>
              <w:pStyle w:val="10"/>
              <w:widowControl/>
              <w:spacing w:before="78" w:beforeAutospacing="0" w:after="0" w:afterAutospacing="0" w:line="261" w:lineRule="auto"/>
              <w:ind w:left="91" w:right="83" w:hanging="7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是否了解先行调解解决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纠纷的好处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953FFD">
            <w:pPr>
              <w:pStyle w:val="10"/>
              <w:widowControl/>
              <w:spacing w:before="85" w:beforeAutospacing="0" w:after="0" w:afterAutospacing="0" w:line="256" w:lineRule="auto"/>
              <w:ind w:left="83" w:right="88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1. </w:t>
            </w:r>
            <w:r>
              <w:rPr>
                <w:color w:val="231F20"/>
                <w:spacing w:val="3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4"/>
                <w:lang w:eastAsia="zh-CN"/>
              </w:rPr>
              <w:t>将依程序开庭审理案件，但可能需要经过较长一段时间的排期等</w:t>
            </w:r>
            <w:r>
              <w:rPr>
                <w:color w:val="231F20"/>
                <w:spacing w:val="3"/>
                <w:lang w:eastAsia="zh-CN"/>
              </w:rPr>
              <w:t>待，且审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255486F4">
            <w:pPr>
              <w:pStyle w:val="10"/>
              <w:widowControl/>
              <w:spacing w:before="13" w:beforeAutospacing="0" w:after="0" w:afterAutospacing="0" w:line="204" w:lineRule="auto"/>
              <w:ind w:left="102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90D2DE0">
            <w:pPr>
              <w:pStyle w:val="10"/>
              <w:widowControl/>
              <w:spacing w:before="65" w:beforeAutospacing="0" w:after="0" w:afterAutospacing="0" w:line="259" w:lineRule="auto"/>
              <w:ind w:left="85" w:right="93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2. </w:t>
            </w:r>
            <w:r>
              <w:rPr>
                <w:color w:val="231F20"/>
                <w:spacing w:val="3"/>
                <w:lang w:eastAsia="zh-CN"/>
              </w:rPr>
              <w:t>选择先行调解，调解成功且自动履行的免交诉讼费用，申请司法确认的</w:t>
            </w:r>
            <w:r>
              <w:rPr>
                <w:color w:val="231F20"/>
                <w:spacing w:val="18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578D60A9">
            <w:pPr>
              <w:pStyle w:val="10"/>
              <w:widowControl/>
              <w:spacing w:before="3" w:beforeAutospacing="0" w:after="0" w:afterAutospacing="0" w:line="204" w:lineRule="auto"/>
              <w:ind w:left="102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222A7A1">
            <w:pPr>
              <w:pStyle w:val="10"/>
              <w:widowControl/>
              <w:spacing w:before="67" w:beforeAutospacing="0" w:after="0" w:afterAutospacing="0" w:line="254" w:lineRule="auto"/>
              <w:ind w:left="83" w:right="92" w:firstLine="6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首次调解不成功，但仍有继续调解意愿的，可以选择更换调解组织和调</w:t>
            </w:r>
            <w:r>
              <w:rPr>
                <w:color w:val="231F20"/>
                <w:spacing w:val="16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44EB8CA3">
            <w:pPr>
              <w:pStyle w:val="10"/>
              <w:widowControl/>
              <w:spacing w:before="15" w:beforeAutospacing="0" w:after="0" w:afterAutospacing="0" w:line="204" w:lineRule="auto"/>
              <w:ind w:left="102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09DFC83">
            <w:pPr>
              <w:pStyle w:val="10"/>
              <w:widowControl/>
              <w:spacing w:before="66" w:beforeAutospacing="0" w:after="0" w:afterAutospacing="0" w:line="259" w:lineRule="auto"/>
              <w:ind w:left="100" w:right="85" w:hanging="17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4. </w:t>
            </w:r>
            <w:r>
              <w:rPr>
                <w:color w:val="231F20"/>
                <w:spacing w:val="4"/>
                <w:lang w:eastAsia="zh-CN"/>
              </w:rPr>
              <w:t>依照法律规定，调解具有保密性要求，调解过程不公开，调</w:t>
            </w:r>
            <w:r>
              <w:rPr>
                <w:color w:val="231F20"/>
                <w:spacing w:val="3"/>
                <w:lang w:eastAsia="zh-CN"/>
              </w:rPr>
              <w:t>解协议未经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6D7EB01E">
            <w:pPr>
              <w:pStyle w:val="10"/>
              <w:widowControl/>
              <w:spacing w:before="3" w:beforeAutospacing="0" w:after="0" w:afterAutospacing="0" w:line="204" w:lineRule="auto"/>
              <w:ind w:left="102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DF5F6E2">
            <w:pPr>
              <w:pStyle w:val="10"/>
              <w:widowControl/>
              <w:spacing w:before="65" w:beforeAutospacing="0" w:after="0" w:afterAutospacing="0" w:line="259" w:lineRule="auto"/>
              <w:ind w:left="86" w:right="91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5. </w:t>
            </w:r>
            <w:r>
              <w:rPr>
                <w:color w:val="231F20"/>
                <w:spacing w:val="4"/>
                <w:lang w:eastAsia="zh-CN"/>
              </w:rPr>
              <w:t>调解达成的协议具有法律效力，可以依</w:t>
            </w:r>
            <w:r>
              <w:rPr>
                <w:color w:val="231F20"/>
                <w:spacing w:val="3"/>
                <w:lang w:eastAsia="zh-CN"/>
              </w:rPr>
              <w:t>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29F9CD5B">
            <w:pPr>
              <w:pStyle w:val="10"/>
              <w:widowControl/>
              <w:spacing w:before="4" w:beforeAutospacing="0" w:after="0" w:afterAutospacing="0" w:line="204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169C7A23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E31AF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E30DB8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3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08D3562">
            <w:pPr>
              <w:pStyle w:val="10"/>
              <w:widowControl/>
              <w:spacing w:before="92" w:beforeAutospacing="0" w:after="0" w:afterAutospacing="0" w:line="256" w:lineRule="auto"/>
              <w:ind w:left="86" w:right="6518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255A1EEA">
            <w:pPr>
              <w:pStyle w:val="10"/>
              <w:widowControl/>
              <w:spacing w:line="206" w:lineRule="auto"/>
              <w:ind w:left="87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3B78199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63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bookmarkStart w:id="3" w:name="bookmark305"/>
      <w:bookmarkEnd w:id="3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30766B0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63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4D9C8225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441" w:bottom="998" w:left="1133" w:header="1" w:footer="810" w:gutter="0"/>
          <w:cols w:space="425" w:num="1"/>
          <w:docGrid w:type="lines" w:linePitch="312" w:charSpace="0"/>
        </w:sectPr>
      </w:pPr>
    </w:p>
    <w:p w14:paraId="1F735E19">
      <w:pPr>
        <w:pStyle w:val="2"/>
        <w:widowControl/>
        <w:spacing w:line="240" w:lineRule="auto"/>
        <w:rPr>
          <w:lang w:val="en-US" w:eastAsia="zh-CN"/>
        </w:rPr>
      </w:pPr>
    </w:p>
    <w:p w14:paraId="756464E7">
      <w:pPr>
        <w:pStyle w:val="2"/>
        <w:widowControl/>
        <w:spacing w:line="242" w:lineRule="auto"/>
        <w:rPr>
          <w:lang w:val="en-US" w:eastAsia="zh-CN"/>
        </w:rPr>
      </w:pPr>
    </w:p>
    <w:p w14:paraId="51AB08E2">
      <w:pPr>
        <w:pStyle w:val="2"/>
        <w:widowControl/>
        <w:spacing w:line="242" w:lineRule="auto"/>
        <w:rPr>
          <w:lang w:val="en-US" w:eastAsia="zh-CN"/>
        </w:rPr>
      </w:pPr>
    </w:p>
    <w:p w14:paraId="6E35A01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5AB69EE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4" w:name="bookmark77"/>
      <w:bookmarkEnd w:id="4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0BDF3DF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5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（保证保险合同纠纷）</w:t>
      </w:r>
    </w:p>
    <w:p w14:paraId="6BA03CC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0"/>
        <w:gridCol w:w="4797"/>
        <w:gridCol w:w="1"/>
      </w:tblGrid>
      <w:tr w14:paraId="6BA5A5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59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B287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0260E39F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00B58A15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6696EE11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089DF260">
            <w:pPr>
              <w:pStyle w:val="10"/>
              <w:widowControl/>
              <w:spacing w:before="63" w:beforeAutospacing="0" w:after="0" w:afterAutospacing="0" w:line="252" w:lineRule="auto"/>
              <w:ind w:left="85" w:right="87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1968685B">
            <w:pPr>
              <w:pStyle w:val="10"/>
              <w:widowControl/>
              <w:spacing w:before="17" w:beforeAutospacing="0" w:after="0" w:afterAutospacing="0" w:line="247" w:lineRule="auto"/>
              <w:ind w:left="86" w:right="14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2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8"/>
                <w:w w:val="101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2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电子版填写时，相关栏目可复制粘贴或扩容，但不得改变</w:t>
            </w:r>
            <w:r>
              <w:rPr>
                <w:color w:val="231F20"/>
                <w:spacing w:val="-1"/>
                <w:lang w:eastAsia="zh-CN"/>
              </w:rPr>
              <w:t>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如，多原告、多被告或多委托诉讼代理人等情况，可根据实际情况复制粘贴；需填写文字</w:t>
            </w:r>
            <w:r>
              <w:rPr>
                <w:color w:val="231F20"/>
                <w:spacing w:val="4"/>
                <w:lang w:eastAsia="zh-CN"/>
              </w:rPr>
              <w:t>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2E01B142">
            <w:pPr>
              <w:pStyle w:val="10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6C872025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2C8E76CB">
            <w:pPr>
              <w:pStyle w:val="10"/>
              <w:widowControl/>
              <w:spacing w:before="65" w:beforeAutospacing="0" w:after="0" w:afterAutospacing="0" w:line="237" w:lineRule="auto"/>
              <w:ind w:left="84" w:right="90" w:firstLine="416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如果诉讼参加人违反有关规定，虚假诉讼、</w:t>
            </w:r>
            <w:r>
              <w:rPr>
                <w:color w:val="231F20"/>
                <w:spacing w:val="3"/>
                <w:lang w:eastAsia="zh-CN"/>
              </w:rPr>
              <w:t>恶意诉讼、滥用诉权，人民法院将视违法情形依法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0E2027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59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08A2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7BD94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6746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02D2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A350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64AD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CEDB19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188232B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847502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1391C1DA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663F667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07435A45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47C70FAD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3B5510D7">
            <w:pPr>
              <w:pStyle w:val="10"/>
              <w:widowControl/>
              <w:spacing w:before="27" w:beforeAutospacing="0" w:after="0" w:afterAutospacing="0" w:line="244" w:lineRule="auto"/>
              <w:ind w:left="86" w:right="480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5060CAE5">
            <w:pPr>
              <w:pStyle w:val="10"/>
              <w:widowControl/>
              <w:spacing w:before="27" w:beforeAutospacing="0" w:after="0" w:afterAutospacing="0" w:line="244" w:lineRule="auto"/>
              <w:ind w:left="86" w:right="480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0B6FF60A">
            <w:pPr>
              <w:pStyle w:val="10"/>
              <w:widowControl/>
              <w:spacing w:before="43" w:beforeAutospacing="0" w:after="0" w:afterAutospacing="0" w:line="235" w:lineRule="auto"/>
              <w:ind w:left="82" w:right="598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577B96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B309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A8EB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0A54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F845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C912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72715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09E3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E46F2B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6B1070A8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197467">
            <w:pPr>
              <w:pStyle w:val="10"/>
              <w:widowControl/>
              <w:spacing w:before="8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财产保险股份有限公司</w:t>
            </w:r>
          </w:p>
          <w:p w14:paraId="522BE7E6">
            <w:pPr>
              <w:pStyle w:val="10"/>
              <w:widowControl/>
              <w:spacing w:before="42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住所地（主要办事机构所在地</w:t>
            </w:r>
            <w:r>
              <w:rPr>
                <w:color w:val="231F20"/>
                <w:lang w:eastAsia="zh-CN"/>
              </w:rPr>
              <w:t>）：</w:t>
            </w:r>
            <w:r>
              <w:rPr>
                <w:color w:val="231F20"/>
                <w:spacing w:val="-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广东省深圳市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路</w:t>
            </w:r>
          </w:p>
          <w:p w14:paraId="46356644">
            <w:pPr>
              <w:pStyle w:val="10"/>
              <w:widowControl/>
              <w:spacing w:before="39" w:beforeAutospacing="0" w:after="0" w:afterAutospacing="0" w:line="230" w:lineRule="auto"/>
              <w:ind w:left="8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注册地</w:t>
            </w:r>
            <w:r>
              <w:rPr>
                <w:color w:val="231F20"/>
                <w:spacing w:val="-7"/>
                <w:lang w:val="en-US" w:eastAsia="zh-CN"/>
              </w:rPr>
              <w:t xml:space="preserve"> / </w:t>
            </w:r>
            <w:r>
              <w:rPr>
                <w:color w:val="231F20"/>
                <w:spacing w:val="-7"/>
                <w:lang w:eastAsia="zh-CN"/>
              </w:rPr>
              <w:t>登记地：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广东省深圳市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9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路</w:t>
            </w:r>
          </w:p>
          <w:p w14:paraId="0E7555FD">
            <w:pPr>
              <w:pStyle w:val="10"/>
              <w:widowControl/>
              <w:spacing w:before="38" w:beforeAutospacing="0" w:after="0" w:afterAutospacing="0" w:line="256" w:lineRule="auto"/>
              <w:ind w:left="84" w:right="237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孙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执行董事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联系电话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>×××××××××××</w:t>
            </w:r>
          </w:p>
          <w:p w14:paraId="6A563E9D">
            <w:pPr>
              <w:pStyle w:val="10"/>
              <w:widowControl/>
              <w:spacing w:before="6" w:beforeAutospacing="0" w:after="0" w:afterAutospacing="0" w:line="228" w:lineRule="auto"/>
              <w:ind w:left="82" w:right="1326" w:firstLine="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统一社会信用代码：</w:t>
            </w:r>
            <w:r>
              <w:rPr>
                <w:color w:val="231F20"/>
                <w:lang w:val="en-US" w:eastAsia="zh-CN"/>
              </w:rPr>
              <w:t>×××××××××××</w:t>
            </w:r>
            <w:r>
              <w:rPr>
                <w:color w:val="231F20"/>
                <w:spacing w:val="-1"/>
                <w:lang w:val="en-US" w:eastAsia="zh-CN"/>
              </w:rPr>
              <w:t>×××××××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8B5B47E">
            <w:pPr>
              <w:pStyle w:val="10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D2525CE">
            <w:pPr>
              <w:pStyle w:val="10"/>
              <w:widowControl/>
              <w:spacing w:before="6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D920AE9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D84A002">
            <w:pPr>
              <w:pStyle w:val="10"/>
              <w:widowControl/>
              <w:spacing w:before="67" w:beforeAutospacing="0" w:after="0" w:afterAutospacing="0" w:line="211" w:lineRule="auto"/>
              <w:ind w:left="83" w:right="27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所有制性质：国有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1"/>
                <w:lang w:eastAsia="zh-CN"/>
              </w:rPr>
              <w:t>（控股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参股</w:t>
            </w:r>
            <w:r>
              <w:rPr>
                <w:color w:val="231F20"/>
                <w:spacing w:val="-1"/>
                <w:lang w:val="en-US" w:eastAsia="zh-CN"/>
              </w:rPr>
              <w:t>□)</w:t>
            </w:r>
            <w:r>
              <w:rPr>
                <w:color w:val="231F20"/>
                <w:spacing w:val="4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eastAsia="zh-CN"/>
              </w:rPr>
              <w:t>民营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其</w:t>
            </w:r>
            <w:r>
              <w:rPr>
                <w:color w:val="231F20"/>
                <w:spacing w:val="-2"/>
                <w:lang w:eastAsia="zh-CN"/>
              </w:rPr>
              <w:t>他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64DD52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0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5075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00804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92921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A18AE26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27B6EA">
            <w:pPr>
              <w:pStyle w:val="10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8234C1B">
            <w:pPr>
              <w:pStyle w:val="10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768151D1">
            <w:pPr>
              <w:pStyle w:val="10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律师</w:t>
            </w:r>
          </w:p>
          <w:p w14:paraId="7694E39F">
            <w:pPr>
              <w:pStyle w:val="10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3F9822A9">
            <w:pPr>
              <w:pStyle w:val="10"/>
              <w:widowControl/>
              <w:spacing w:before="53" w:beforeAutospacing="0" w:after="0" w:afterAutospacing="0" w:line="206" w:lineRule="auto"/>
              <w:ind w:left="82" w:right="989" w:firstLine="42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代理权限：一般授权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特别授权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5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sz w:val="23"/>
                <w:szCs w:val="23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58C20F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6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0AD3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C45FF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27B67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61592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A09F0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8180F7F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52464D5A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68A1CA">
            <w:pPr>
              <w:pStyle w:val="10"/>
              <w:widowControl/>
              <w:spacing w:before="86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60367838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36B3949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71DEB4C7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58875573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1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工作单位：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</w:t>
            </w:r>
            <w:r>
              <w:rPr>
                <w:color w:val="231F20"/>
                <w:spacing w:val="-4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</w:t>
            </w:r>
          </w:p>
          <w:p w14:paraId="54F1BBAF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联系电话：</w:t>
            </w:r>
          </w:p>
          <w:p w14:paraId="278C4BCB">
            <w:pPr>
              <w:pStyle w:val="10"/>
              <w:widowControl/>
              <w:spacing w:before="62" w:beforeAutospacing="0" w:after="0" w:afterAutospacing="0" w:line="244" w:lineRule="auto"/>
              <w:ind w:left="86" w:right="480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421FE175">
            <w:pPr>
              <w:pStyle w:val="10"/>
              <w:widowControl/>
              <w:spacing w:before="62" w:beforeAutospacing="0" w:after="0" w:afterAutospacing="0" w:line="244" w:lineRule="auto"/>
              <w:ind w:left="86" w:right="480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13E981EF">
            <w:pPr>
              <w:pStyle w:val="10"/>
              <w:widowControl/>
              <w:spacing w:before="43" w:beforeAutospacing="0" w:after="0" w:afterAutospacing="0" w:line="235" w:lineRule="auto"/>
              <w:ind w:left="82" w:right="598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5B2586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3563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FA06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DFA7B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96EC2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AD8F2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BC34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A93F3B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2BE0CA95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09B584F">
            <w:pPr>
              <w:pStyle w:val="10"/>
              <w:widowControl/>
              <w:spacing w:before="87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10701197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57D9D8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A6DB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18DAD414">
            <w:pPr>
              <w:pStyle w:val="10"/>
              <w:widowControl/>
              <w:spacing w:before="74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609D0D2D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701A3A07">
            <w:pPr>
              <w:pStyle w:val="10"/>
              <w:widowControl/>
              <w:spacing w:before="1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E89F8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AFDBBB2">
            <w:pPr>
              <w:pStyle w:val="10"/>
              <w:widowControl/>
              <w:spacing w:before="78" w:beforeAutospacing="0" w:after="0" w:afterAutospacing="0" w:line="204" w:lineRule="auto"/>
              <w:ind w:left="849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7E3100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CD1C35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5A8FA46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545D8C4">
            <w:pPr>
              <w:pStyle w:val="10"/>
              <w:widowControl/>
              <w:spacing w:before="65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7E5970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463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6F39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217466">
            <w:pPr>
              <w:pStyle w:val="10"/>
              <w:widowControl/>
              <w:spacing w:before="71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DB85D70">
            <w:pPr>
              <w:pStyle w:val="10"/>
              <w:widowControl/>
              <w:spacing w:before="65" w:beforeAutospacing="0" w:after="0" w:afterAutospacing="0" w:line="235" w:lineRule="auto"/>
              <w:ind w:left="83" w:right="27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C0056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9357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C5DB7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23643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A4FA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28F6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A9E7E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11AEC5">
            <w:pPr>
              <w:pStyle w:val="10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396CF6D1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3A030AC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1E1DA0F">
            <w:pPr>
              <w:pStyle w:val="10"/>
              <w:widowControl/>
              <w:spacing w:before="63" w:beforeAutospacing="0" w:after="0" w:afterAutospacing="0" w:line="199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585F01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388C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2CAE05D1">
            <w:pPr>
              <w:pStyle w:val="10"/>
              <w:widowControl/>
              <w:spacing w:before="76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0B7D637B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08521152">
            <w:pPr>
              <w:pStyle w:val="10"/>
              <w:widowControl/>
              <w:spacing w:before="3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CB387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8F39E4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58089D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2B9A95A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9A44094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03174B5">
            <w:pPr>
              <w:pStyle w:val="10"/>
              <w:widowControl/>
              <w:spacing w:before="65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592294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876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362A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6A4B23">
            <w:pPr>
              <w:pStyle w:val="10"/>
              <w:widowControl/>
              <w:spacing w:before="74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4C60182">
            <w:pPr>
              <w:pStyle w:val="10"/>
              <w:widowControl/>
              <w:spacing w:before="66" w:beforeAutospacing="0" w:after="0" w:afterAutospacing="0" w:line="235" w:lineRule="auto"/>
              <w:ind w:left="83" w:right="27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683715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59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8400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407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617A56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234" w:hRule="atLeast"/>
        </w:trPr>
        <w:tc>
          <w:tcPr>
            <w:tcW w:w="9359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3C16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98BC3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D2E2A6">
            <w:pPr>
              <w:pStyle w:val="10"/>
              <w:widowControl/>
              <w:spacing w:before="86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6"/>
                <w:lang w:val="en-US"/>
              </w:rPr>
              <w:t>1.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理赔款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BA2E0C">
            <w:pPr>
              <w:pStyle w:val="10"/>
              <w:widowControl/>
              <w:spacing w:before="86" w:beforeAutospacing="0" w:after="0" w:afterAutospacing="0" w:line="206" w:lineRule="auto"/>
              <w:ind w:left="89" w:right="0"/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643035.61 </w:t>
            </w:r>
            <w:r>
              <w:rPr>
                <w:color w:val="231F20"/>
                <w:spacing w:val="-1"/>
                <w:lang w:val="en-US"/>
              </w:rPr>
              <w:t>元（人民币，下同）</w:t>
            </w:r>
          </w:p>
        </w:tc>
      </w:tr>
      <w:tr w14:paraId="65EF19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5C53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2A2C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D87E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583D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236213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保险费、违约金等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4C7CFC">
            <w:pPr>
              <w:pStyle w:val="10"/>
              <w:widowControl/>
              <w:spacing w:before="81" w:beforeAutospacing="0" w:after="0" w:afterAutospacing="0" w:line="259" w:lineRule="auto"/>
              <w:ind w:left="84" w:right="79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截</w:t>
            </w:r>
            <w:r>
              <w:rPr>
                <w:color w:val="231F20"/>
                <w:spacing w:val="39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 xml:space="preserve">至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20×× </w:t>
            </w:r>
            <w:r>
              <w:rPr>
                <w:color w:val="231F20"/>
                <w:spacing w:val="-6"/>
                <w:lang w:eastAsia="zh-CN"/>
              </w:rPr>
              <w:t>年</w:t>
            </w:r>
            <w:r>
              <w:rPr>
                <w:color w:val="231F20"/>
                <w:spacing w:val="-6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color w:val="231F20"/>
                <w:spacing w:val="-6"/>
                <w:lang w:eastAsia="zh-CN"/>
              </w:rPr>
              <w:t>月</w:t>
            </w:r>
            <w:r>
              <w:rPr>
                <w:color w:val="231F20"/>
                <w:spacing w:val="-6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 </w:t>
            </w:r>
            <w:r>
              <w:rPr>
                <w:color w:val="231F20"/>
                <w:spacing w:val="-6"/>
                <w:lang w:eastAsia="zh-CN"/>
              </w:rPr>
              <w:t>日</w:t>
            </w:r>
            <w:r>
              <w:rPr>
                <w:color w:val="231F20"/>
                <w:spacing w:val="-6"/>
                <w:lang w:val="en-US" w:eastAsia="zh-CN"/>
              </w:rPr>
              <w:t xml:space="preserve">  </w:t>
            </w:r>
            <w:r>
              <w:rPr>
                <w:color w:val="231F20"/>
                <w:spacing w:val="-6"/>
                <w:lang w:eastAsia="zh-CN"/>
              </w:rPr>
              <w:t>止，</w:t>
            </w:r>
            <w:r>
              <w:rPr>
                <w:color w:val="231F20"/>
                <w:spacing w:val="3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欠</w:t>
            </w:r>
            <w:r>
              <w:rPr>
                <w:color w:val="231F20"/>
                <w:spacing w:val="30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保</w:t>
            </w:r>
            <w:r>
              <w:rPr>
                <w:color w:val="231F20"/>
                <w:spacing w:val="-6"/>
                <w:lang w:val="en-US" w:eastAsia="zh-CN"/>
              </w:rPr>
              <w:t xml:space="preserve">  </w:t>
            </w:r>
            <w:r>
              <w:rPr>
                <w:color w:val="231F20"/>
                <w:spacing w:val="-6"/>
                <w:lang w:eastAsia="zh-CN"/>
              </w:rPr>
              <w:t>险</w:t>
            </w:r>
            <w:r>
              <w:rPr>
                <w:color w:val="231F20"/>
                <w:spacing w:val="-6"/>
                <w:lang w:val="en-US" w:eastAsia="zh-CN"/>
              </w:rPr>
              <w:t xml:space="preserve">  </w:t>
            </w:r>
            <w:r>
              <w:rPr>
                <w:color w:val="231F20"/>
                <w:spacing w:val="-6"/>
                <w:lang w:eastAsia="zh-CN"/>
              </w:rPr>
              <w:t>费</w:t>
            </w:r>
            <w:r>
              <w:rPr>
                <w:color w:val="231F20"/>
                <w:spacing w:val="31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共</w:t>
            </w:r>
            <w:r>
              <w:rPr>
                <w:color w:val="231F20"/>
                <w:spacing w:val="30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 xml:space="preserve">计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3559.84 </w:t>
            </w:r>
            <w:r>
              <w:rPr>
                <w:color w:val="231F20"/>
                <w:spacing w:val="-6"/>
                <w:lang w:eastAsia="zh-CN"/>
              </w:rPr>
              <w:t>元、</w:t>
            </w:r>
            <w:r>
              <w:rPr>
                <w:color w:val="231F20"/>
                <w:spacing w:val="31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滞</w:t>
            </w:r>
            <w:r>
              <w:rPr>
                <w:color w:val="231F20"/>
                <w:spacing w:val="-6"/>
                <w:lang w:val="en-US" w:eastAsia="zh-CN"/>
              </w:rPr>
              <w:t xml:space="preserve">  </w:t>
            </w:r>
            <w:r>
              <w:rPr>
                <w:color w:val="231F20"/>
                <w:spacing w:val="-6"/>
                <w:lang w:eastAsia="zh-CN"/>
              </w:rPr>
              <w:t>纳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金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3"/>
                <w:lang w:eastAsia="zh-CN"/>
              </w:rPr>
              <w:t>元；</w:t>
            </w:r>
          </w:p>
          <w:p w14:paraId="347146E4">
            <w:pPr>
              <w:pStyle w:val="10"/>
              <w:widowControl/>
              <w:spacing w:before="0" w:beforeAutospacing="0" w:after="0" w:afterAutospacing="0" w:line="249" w:lineRule="auto"/>
              <w:ind w:left="96" w:right="78" w:firstLine="27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自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20×× </w:t>
            </w:r>
            <w:r>
              <w:rPr>
                <w:color w:val="231F20"/>
                <w:spacing w:val="-3"/>
                <w:lang w:eastAsia="zh-CN"/>
              </w:rPr>
              <w:t>年</w:t>
            </w:r>
            <w:r>
              <w:rPr>
                <w:color w:val="231F20"/>
                <w:spacing w:val="-3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×× </w:t>
            </w:r>
            <w:r>
              <w:rPr>
                <w:color w:val="231F20"/>
                <w:spacing w:val="-3"/>
                <w:lang w:eastAsia="zh-CN"/>
              </w:rPr>
              <w:t>月</w:t>
            </w:r>
            <w:r>
              <w:rPr>
                <w:color w:val="231F20"/>
                <w:spacing w:val="-3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××  </w:t>
            </w:r>
            <w:r>
              <w:rPr>
                <w:color w:val="231F20"/>
                <w:spacing w:val="-3"/>
                <w:lang w:eastAsia="zh-CN"/>
              </w:rPr>
              <w:t>日之后的保险费、滞纳金等各项费用按照保证保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险合同约定计算至实际清偿之日止</w:t>
            </w:r>
          </w:p>
          <w:p w14:paraId="16D66F69">
            <w:pPr>
              <w:pStyle w:val="10"/>
              <w:widowControl/>
              <w:spacing w:before="23" w:beforeAutospacing="0" w:after="0" w:afterAutospacing="0" w:line="259" w:lineRule="auto"/>
              <w:ind w:left="85" w:right="78" w:firstLine="16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明细：</w:t>
            </w:r>
            <w:r>
              <w:rPr>
                <w:color w:val="231F20"/>
                <w:spacing w:val="-23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每笔滞纳金以相应代偿款为基数，自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>202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2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4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15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日起按全国银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行间同业拆借中心发布的一年期贷款市场报价利率（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>LPR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4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倍计算至实际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清偿之日止）理赔金额（元）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>×0.12%/30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4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 xml:space="preserve">日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逾期日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 +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理赔金额（元）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0.063%=3559.84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元</w:t>
            </w:r>
          </w:p>
        </w:tc>
      </w:tr>
      <w:tr w14:paraId="5CAC81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1EDFCC">
            <w:pPr>
              <w:pStyle w:val="10"/>
              <w:widowControl/>
              <w:spacing w:before="85" w:beforeAutospacing="0" w:after="0" w:afterAutospacing="0" w:line="235" w:lineRule="auto"/>
              <w:ind w:left="90" w:right="84" w:hanging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是否主张实现债权的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费用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40F9A8">
            <w:pPr>
              <w:pStyle w:val="10"/>
              <w:widowControl/>
              <w:spacing w:before="92" w:beforeAutospacing="0" w:after="0" w:afterAutospacing="0" w:line="18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费用明细：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律师费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7000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元</w:t>
            </w:r>
          </w:p>
          <w:p w14:paraId="2904D74F">
            <w:pPr>
              <w:pStyle w:val="10"/>
              <w:widowControl/>
              <w:spacing w:before="46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</w:tc>
      </w:tr>
      <w:tr w14:paraId="31CF11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4CD957">
            <w:pPr>
              <w:pStyle w:val="10"/>
              <w:widowControl/>
              <w:spacing w:before="257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04F953">
            <w:pPr>
              <w:pStyle w:val="10"/>
              <w:widowControl/>
              <w:spacing w:before="103" w:beforeAutospacing="0" w:after="0" w:afterAutospacing="0" w:line="204" w:lineRule="auto"/>
              <w:ind w:left="86" w:right="655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71EAC5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21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705F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4A9F67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其他请求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9A32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59" w:lineRule="auto"/>
              <w:ind w:left="90" w:right="81" w:hanging="4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判令原告就位于北京市通州区房产（房屋产权证号： × 京房权证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通字第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号）的拍卖、变卖所得款在上述诉讼请求范围内享有优先受偿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权；诉讼费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由被告承担。</w:t>
            </w:r>
          </w:p>
        </w:tc>
      </w:tr>
      <w:tr w14:paraId="09A979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78CB6F">
            <w:pPr>
              <w:pStyle w:val="10"/>
              <w:widowControl/>
              <w:spacing w:before="8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标的总额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2D03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8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653595.45 元（计至起诉时）</w:t>
            </w:r>
          </w:p>
        </w:tc>
      </w:tr>
      <w:tr w14:paraId="426185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59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8D8A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33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约定管辖和诉前保全</w:t>
            </w:r>
          </w:p>
        </w:tc>
      </w:tr>
      <w:tr w14:paraId="5AF2B1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4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522552">
            <w:pPr>
              <w:pStyle w:val="10"/>
              <w:widowControl/>
              <w:spacing w:before="88" w:beforeAutospacing="0" w:after="0" w:afterAutospacing="0" w:line="235" w:lineRule="auto"/>
              <w:ind w:left="89" w:right="84" w:firstLine="13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有无仲裁、法院管辖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8415F0">
            <w:pPr>
              <w:pStyle w:val="10"/>
              <w:widowControl/>
              <w:spacing w:before="91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合同条款及内容：第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12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条，发生纠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纷诉至人民法院解决</w:t>
            </w:r>
          </w:p>
          <w:p w14:paraId="5373C52D">
            <w:pPr>
              <w:pStyle w:val="10"/>
              <w:widowControl/>
              <w:spacing w:before="3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B262E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51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AEAD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A140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7D1ABD">
            <w:pPr>
              <w:pStyle w:val="10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是否已经诉前保全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EA4411">
            <w:pPr>
              <w:pStyle w:val="10"/>
              <w:widowControl/>
              <w:spacing w:before="87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保全法院：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保全时间：</w:t>
            </w:r>
          </w:p>
          <w:p w14:paraId="2036BF26">
            <w:pPr>
              <w:pStyle w:val="10"/>
              <w:widowControl/>
              <w:spacing w:before="68" w:beforeAutospacing="0" w:after="0" w:afterAutospacing="0" w:line="206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保全案号：</w:t>
            </w:r>
          </w:p>
          <w:p w14:paraId="7AAF3FFD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3A41EE9">
            <w:pPr>
              <w:pStyle w:val="10"/>
              <w:widowControl/>
              <w:spacing w:before="65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21F46F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59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DD97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7755D5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433" w:hRule="atLeast"/>
        </w:trPr>
        <w:tc>
          <w:tcPr>
            <w:tcW w:w="9359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CCBB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49" w:lineRule="auto"/>
              <w:ind w:left="82" w:right="84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被告向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×× 信托公司借款。与原告签署《关于保证保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险业务及债务清偿安排之协议书》。后被告未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依约还款，原告代被告清偿了债务。</w:t>
            </w:r>
          </w:p>
        </w:tc>
      </w:tr>
      <w:tr w14:paraId="131078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28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37BB05">
            <w:pPr>
              <w:pStyle w:val="10"/>
              <w:widowControl/>
              <w:spacing w:before="86" w:beforeAutospacing="0" w:after="0" w:afterAutospacing="0" w:line="244" w:lineRule="auto"/>
              <w:ind w:left="82" w:right="0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保证保险合同的签订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12"/>
                <w:lang w:eastAsia="zh-CN"/>
              </w:rPr>
              <w:t>情况（合同名称、主体、</w:t>
            </w:r>
            <w:r>
              <w:rPr>
                <w:color w:val="231F20"/>
                <w:lang w:eastAsia="zh-CN"/>
              </w:rPr>
              <w:t xml:space="preserve"> 签订时间、地点等）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783D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4" w:beforeAutospacing="0" w:after="0" w:afterAutospacing="0" w:line="264" w:lineRule="auto"/>
              <w:ind w:left="97" w:right="79" w:hanging="11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2019 年 3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月 22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日  ×× 财险公司与杜  ×× 在公司营业地签署《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关于保证保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险业务及债务清偿安排之协议书》</w:t>
            </w:r>
          </w:p>
        </w:tc>
      </w:tr>
      <w:tr w14:paraId="321619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3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FDC4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C969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D0122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26F0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766F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F302EA">
            <w:pPr>
              <w:pStyle w:val="10"/>
              <w:widowControl/>
              <w:spacing w:before="78" w:beforeAutospacing="0" w:after="0" w:afterAutospacing="0" w:line="261" w:lineRule="auto"/>
              <w:ind w:left="89" w:right="84" w:hanging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保证保险合同的主要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0C34FF">
            <w:pPr>
              <w:pStyle w:val="10"/>
              <w:widowControl/>
              <w:spacing w:before="81" w:beforeAutospacing="0" w:after="0" w:afterAutospacing="0" w:line="223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保证保险金额：</w:t>
            </w:r>
            <w:r>
              <w:rPr>
                <w:color w:val="231F20"/>
                <w:spacing w:val="-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累计最高不超过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132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万元</w:t>
            </w:r>
          </w:p>
          <w:p w14:paraId="5CE54DB3">
            <w:pPr>
              <w:pStyle w:val="10"/>
              <w:widowControl/>
              <w:spacing w:before="45" w:beforeAutospacing="0" w:after="0" w:afterAutospacing="0" w:line="223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保费金额：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保险费月缴，每月费率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0.12%</w:t>
            </w:r>
          </w:p>
          <w:p w14:paraId="050BFBC0">
            <w:pPr>
              <w:pStyle w:val="10"/>
              <w:widowControl/>
              <w:spacing w:before="48" w:beforeAutospacing="0" w:after="0" w:afterAutospacing="0" w:line="254" w:lineRule="auto"/>
              <w:ind w:left="95" w:right="107" w:hanging="13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 xml:space="preserve">保险期间：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自个人借款合同项下借款发放之日起，至个人借款合同约定的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清偿全部借款本息之日止，最长不超过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3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年</w:t>
            </w:r>
          </w:p>
          <w:p w14:paraId="3E019F2C">
            <w:pPr>
              <w:pStyle w:val="10"/>
              <w:widowControl/>
              <w:spacing w:before="30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保险费缴纳方式：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现金支付</w:t>
            </w:r>
          </w:p>
          <w:p w14:paraId="042FFF52">
            <w:pPr>
              <w:pStyle w:val="10"/>
              <w:widowControl/>
              <w:spacing w:before="41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理赔条件：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超过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90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日未向债权人偿还借款，由保险人进行理赔。</w:t>
            </w:r>
          </w:p>
          <w:p w14:paraId="2D346B19">
            <w:pPr>
              <w:pStyle w:val="10"/>
              <w:widowControl/>
              <w:spacing w:before="43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lang w:eastAsia="zh-CN"/>
              </w:rPr>
              <w:t>理赔款项和未付保费的追索：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被保险借款的本金、利息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、罚息、费用等</w:t>
            </w:r>
          </w:p>
          <w:p w14:paraId="2227971A">
            <w:pPr>
              <w:pStyle w:val="10"/>
              <w:widowControl/>
              <w:spacing w:before="47" w:beforeAutospacing="0" w:after="0" w:afterAutospacing="0" w:line="249" w:lineRule="auto"/>
              <w:ind w:left="86" w:right="597" w:hanging="1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违约事由及违约责任：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杜某某超过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90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日未偿还借款，保险人代为理赔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特别约定：</w:t>
            </w:r>
          </w:p>
          <w:p w14:paraId="143FB1C1">
            <w:pPr>
              <w:pStyle w:val="10"/>
              <w:widowControl/>
              <w:spacing w:before="27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0"/>
                <w:lang w:val="en-US"/>
              </w:rPr>
              <w:t>其他：</w:t>
            </w:r>
          </w:p>
        </w:tc>
      </w:tr>
      <w:tr w14:paraId="33657E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41118C">
            <w:pPr>
              <w:pStyle w:val="10"/>
              <w:widowControl/>
              <w:spacing w:before="254" w:beforeAutospacing="0" w:after="0" w:afterAutospacing="0" w:line="259" w:lineRule="auto"/>
              <w:ind w:left="87" w:right="84" w:firstLine="1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是否对被告就保证保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险合同主要条款进行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提示注意、说明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B8843B">
            <w:pPr>
              <w:pStyle w:val="10"/>
              <w:widowControl/>
              <w:spacing w:before="90" w:beforeAutospacing="0" w:after="0" w:afterAutospacing="0" w:line="18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提示说明的具体方式以及时间地点：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《协议》第八条黑体加粗部分特</w:t>
            </w:r>
          </w:p>
          <w:p w14:paraId="6DF729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" w:beforeAutospacing="0" w:after="0" w:afterAutospacing="0" w:line="268" w:lineRule="auto"/>
              <w:ind w:left="82" w:right="102" w:firstLine="12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别提示：投保人拖欠任何一期借款达到 80 天，保险人依据保险合同约定向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被保险人进行理赔。</w:t>
            </w:r>
          </w:p>
          <w:p w14:paraId="7E0C33AE">
            <w:pPr>
              <w:pStyle w:val="10"/>
              <w:widowControl/>
              <w:spacing w:before="2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4CDBE3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BF72C9">
            <w:pPr>
              <w:pStyle w:val="10"/>
              <w:widowControl/>
              <w:spacing w:before="80" w:beforeAutospacing="0" w:after="0" w:afterAutospacing="0" w:line="252" w:lineRule="auto"/>
              <w:ind w:left="84" w:right="0" w:hanging="2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被告借款合同的主要</w:t>
            </w:r>
            <w:r>
              <w:rPr>
                <w:color w:val="231F20"/>
                <w:spacing w:val="3"/>
                <w:lang w:val="en-US" w:eastAsia="zh-CN"/>
              </w:rPr>
              <w:t xml:space="preserve">   </w:t>
            </w:r>
            <w:r>
              <w:rPr>
                <w:color w:val="231F20"/>
                <w:spacing w:val="20"/>
                <w:lang w:eastAsia="zh-CN"/>
              </w:rPr>
              <w:t>约定（借款金额、期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7"/>
                <w:lang w:eastAsia="zh-CN"/>
              </w:rPr>
              <w:t>限、用途、利息标准、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还款方式、担保、违</w:t>
            </w:r>
            <w:r>
              <w:rPr>
                <w:color w:val="231F20"/>
                <w:spacing w:val="1"/>
                <w:lang w:val="en-US" w:eastAsia="zh-CN"/>
              </w:rPr>
              <w:t xml:space="preserve">   </w:t>
            </w:r>
            <w:r>
              <w:rPr>
                <w:color w:val="231F20"/>
                <w:spacing w:val="23"/>
                <w:lang w:eastAsia="zh-CN"/>
              </w:rPr>
              <w:t>约责任、 解除条件、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管辖约定等）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C33F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A0C62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68" w:lineRule="auto"/>
              <w:ind w:left="86" w:right="78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2019 年 3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月，出借人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×× 信托公司与借款人杜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×× 签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订《个人贷款授信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额度合同》，约定  ×× 信托公司为杜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 在授信额度内提供循环借款。双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方签订了 2 份《借款合同》，借款金额分别为 499000 元、426000 元，借款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年利率均为 9.2%。</w:t>
            </w:r>
          </w:p>
        </w:tc>
      </w:tr>
      <w:tr w14:paraId="576E77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0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8527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7396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96FC3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C7CA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7EA4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34841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A1A0D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4985B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3FB1D8C">
            <w:pPr>
              <w:pStyle w:val="10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被告逾期未还款情况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DB1BAA">
            <w:pPr>
              <w:pStyle w:val="10"/>
              <w:widowControl/>
              <w:spacing w:before="88" w:beforeAutospacing="0" w:after="0" w:afterAutospacing="0" w:line="206" w:lineRule="auto"/>
              <w:ind w:left="124" w:right="0"/>
              <w:rPr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自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2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 </w:t>
            </w:r>
            <w:r>
              <w:rPr>
                <w:color w:val="231F20"/>
                <w:spacing w:val="2"/>
                <w:lang w:eastAsia="zh-CN"/>
              </w:rPr>
              <w:t>月</w:t>
            </w:r>
            <w:r>
              <w:rPr>
                <w:color w:val="231F20"/>
                <w:spacing w:val="2"/>
                <w:lang w:val="en-US" w:eastAsia="zh-CN"/>
              </w:rPr>
              <w:t xml:space="preserve">         </w:t>
            </w:r>
            <w:r>
              <w:rPr>
                <w:color w:val="231F20"/>
                <w:spacing w:val="2"/>
                <w:lang w:eastAsia="zh-CN"/>
              </w:rPr>
              <w:t>日至</w:t>
            </w:r>
            <w:r>
              <w:rPr>
                <w:color w:val="231F20"/>
                <w:spacing w:val="2"/>
                <w:lang w:val="en-US" w:eastAsia="zh-CN"/>
              </w:rPr>
              <w:t xml:space="preserve">         </w:t>
            </w:r>
            <w:r>
              <w:rPr>
                <w:color w:val="231F20"/>
                <w:spacing w:val="2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2"/>
                <w:lang w:eastAsia="zh-CN"/>
              </w:rPr>
              <w:t>月</w:t>
            </w:r>
            <w:r>
              <w:rPr>
                <w:color w:val="231F20"/>
                <w:spacing w:val="2"/>
                <w:lang w:val="en-US" w:eastAsia="zh-CN"/>
              </w:rPr>
              <w:t xml:space="preserve">          </w:t>
            </w:r>
            <w:r>
              <w:rPr>
                <w:color w:val="231F20"/>
                <w:spacing w:val="1"/>
                <w:lang w:eastAsia="zh-CN"/>
              </w:rPr>
              <w:t>日，被告按约定还款，已还</w:t>
            </w:r>
          </w:p>
          <w:p w14:paraId="0C7CEA7A">
            <w:pPr>
              <w:pStyle w:val="10"/>
              <w:widowControl/>
              <w:spacing w:before="68" w:beforeAutospacing="0" w:after="0" w:afterAutospacing="0" w:line="206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款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4"/>
                <w:lang w:eastAsia="zh-CN"/>
              </w:rPr>
              <w:t>元，</w:t>
            </w:r>
          </w:p>
          <w:p w14:paraId="5C0E74C6">
            <w:pPr>
              <w:pStyle w:val="10"/>
              <w:widowControl/>
              <w:spacing w:before="65" w:beforeAutospacing="0" w:after="0" w:afterAutospacing="0" w:line="208" w:lineRule="auto"/>
              <w:ind w:left="81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逾期但已还款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1"/>
                <w:lang w:eastAsia="zh-CN"/>
              </w:rPr>
              <w:t>元，共归还本金</w:t>
            </w:r>
            <w:r>
              <w:rPr>
                <w:color w:val="231F20"/>
                <w:spacing w:val="1"/>
                <w:lang w:val="en-US" w:eastAsia="zh-CN"/>
              </w:rPr>
              <w:t xml:space="preserve">          </w:t>
            </w:r>
            <w:r>
              <w:rPr>
                <w:color w:val="231F20"/>
                <w:lang w:val="en-US" w:eastAsia="zh-CN"/>
              </w:rPr>
              <w:t xml:space="preserve">      </w:t>
            </w:r>
            <w:r>
              <w:rPr>
                <w:color w:val="231F20"/>
                <w:lang w:eastAsia="zh-CN"/>
              </w:rPr>
              <w:t>元，利息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</w:t>
            </w:r>
          </w:p>
          <w:p w14:paraId="1CD5C8E7">
            <w:pPr>
              <w:pStyle w:val="10"/>
              <w:widowControl/>
              <w:spacing w:before="68" w:beforeAutospacing="0" w:after="0" w:afterAutospacing="0" w:line="206" w:lineRule="auto"/>
              <w:ind w:left="12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自</w:t>
            </w:r>
            <w:r>
              <w:rPr>
                <w:color w:val="231F20"/>
                <w:spacing w:val="-1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eastAsia="zh-CN"/>
              </w:rPr>
              <w:t>年</w:t>
            </w:r>
            <w:r>
              <w:rPr>
                <w:color w:val="231F20"/>
                <w:spacing w:val="4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eastAsia="zh-CN"/>
              </w:rPr>
              <w:t>月</w:t>
            </w:r>
            <w:r>
              <w:rPr>
                <w:color w:val="231F20"/>
                <w:spacing w:val="-1"/>
                <w:lang w:val="en-US" w:eastAsia="zh-CN"/>
              </w:rPr>
              <w:t xml:space="preserve">         </w:t>
            </w:r>
            <w:r>
              <w:rPr>
                <w:color w:val="231F20"/>
                <w:spacing w:val="-1"/>
                <w:lang w:eastAsia="zh-CN"/>
              </w:rPr>
              <w:t>日起，开始逾期不还，截至</w:t>
            </w:r>
            <w:r>
              <w:rPr>
                <w:color w:val="231F20"/>
                <w:spacing w:val="-1"/>
                <w:lang w:val="en-US" w:eastAsia="zh-CN"/>
              </w:rPr>
              <w:t xml:space="preserve">         </w:t>
            </w:r>
            <w:r>
              <w:rPr>
                <w:color w:val="231F20"/>
                <w:spacing w:val="-1"/>
                <w:lang w:eastAsia="zh-CN"/>
              </w:rPr>
              <w:t>年</w:t>
            </w:r>
            <w:r>
              <w:rPr>
                <w:color w:val="231F20"/>
                <w:spacing w:val="-1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eastAsia="zh-CN"/>
              </w:rPr>
              <w:t>月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</w:t>
            </w:r>
            <w:r>
              <w:rPr>
                <w:color w:val="231F20"/>
                <w:spacing w:val="-1"/>
                <w:lang w:eastAsia="zh-CN"/>
              </w:rPr>
              <w:t>日，被</w:t>
            </w:r>
          </w:p>
          <w:p w14:paraId="0339DE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5" w:lineRule="exact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tbl>
            <w:tblPr>
              <w:tblStyle w:val="11"/>
              <w:tblW w:w="6912" w:type="dxa"/>
              <w:tblInd w:w="83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16"/>
              <w:gridCol w:w="1802"/>
              <w:gridCol w:w="2694"/>
            </w:tblGrid>
            <w:tr w14:paraId="00810E7C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 w:hRule="atLeast"/>
              </w:trPr>
              <w:tc>
                <w:tcPr>
                  <w:tcW w:w="2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D0B7F1B">
                  <w:pPr>
                    <w:pStyle w:val="10"/>
                    <w:widowControl/>
                    <w:spacing w:line="201" w:lineRule="auto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6"/>
                      <w:lang w:eastAsia="zh-CN"/>
                    </w:rPr>
                    <w:t>告</w:t>
                  </w:r>
                  <w:r>
                    <w:rPr>
                      <w:color w:val="231F20"/>
                      <w:spacing w:val="1"/>
                      <w:lang w:val="en-US" w:eastAsia="zh-CN"/>
                    </w:rPr>
                    <w:t xml:space="preserve">        </w:t>
                  </w:r>
                  <w:r>
                    <w:rPr>
                      <w:color w:val="231F20"/>
                      <w:spacing w:val="6"/>
                      <w:lang w:eastAsia="zh-CN"/>
                    </w:rPr>
                    <w:t>欠付借款本金</w:t>
                  </w:r>
                </w:p>
              </w:tc>
              <w:tc>
                <w:tcPr>
                  <w:tcW w:w="18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39BDC65">
                  <w:pPr>
                    <w:pStyle w:val="10"/>
                    <w:widowControl/>
                    <w:spacing w:before="4" w:beforeAutospacing="0" w:after="0" w:afterAutospacing="0" w:line="196" w:lineRule="auto"/>
                    <w:ind w:left="357" w:right="0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4"/>
                      <w:lang w:eastAsia="zh-CN"/>
                    </w:rPr>
                    <w:t>元</w:t>
                  </w:r>
                  <w:r>
                    <w:rPr>
                      <w:color w:val="231F20"/>
                      <w:spacing w:val="34"/>
                      <w:lang w:eastAsia="zh-CN"/>
                    </w:rPr>
                    <w:t xml:space="preserve"> </w:t>
                  </w:r>
                  <w:r>
                    <w:rPr>
                      <w:color w:val="231F20"/>
                      <w:spacing w:val="-4"/>
                      <w:lang w:eastAsia="zh-CN"/>
                    </w:rPr>
                    <w:t>、利息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218F12D">
                  <w:pPr>
                    <w:pStyle w:val="10"/>
                    <w:widowControl/>
                    <w:spacing w:before="2" w:beforeAutospacing="0" w:after="0" w:afterAutospacing="0" w:line="199" w:lineRule="auto"/>
                    <w:ind w:left="0" w:right="5"/>
                    <w:jc w:val="right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4"/>
                      <w:lang w:eastAsia="zh-CN"/>
                    </w:rPr>
                    <w:t>元</w:t>
                  </w:r>
                  <w:r>
                    <w:rPr>
                      <w:color w:val="231F20"/>
                      <w:spacing w:val="37"/>
                      <w:w w:val="101"/>
                      <w:lang w:eastAsia="zh-CN"/>
                    </w:rPr>
                    <w:t xml:space="preserve"> </w:t>
                  </w:r>
                  <w:r>
                    <w:rPr>
                      <w:color w:val="231F20"/>
                      <w:spacing w:val="-4"/>
                      <w:lang w:eastAsia="zh-CN"/>
                    </w:rPr>
                    <w:t>、罚息</w:t>
                  </w:r>
                  <w:r>
                    <w:rPr>
                      <w:color w:val="231F20"/>
                      <w:spacing w:val="1"/>
                      <w:lang w:val="en-US" w:eastAsia="zh-CN"/>
                    </w:rPr>
                    <w:t xml:space="preserve">                </w:t>
                  </w:r>
                  <w:r>
                    <w:rPr>
                      <w:color w:val="231F20"/>
                      <w:spacing w:val="-4"/>
                      <w:lang w:eastAsia="zh-CN"/>
                    </w:rPr>
                    <w:t>元、复</w:t>
                  </w:r>
                </w:p>
              </w:tc>
            </w:tr>
            <w:tr w14:paraId="6C0AA50E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2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C8C6008">
                  <w:pPr>
                    <w:pStyle w:val="10"/>
                    <w:widowControl/>
                    <w:spacing w:before="68" w:beforeAutospacing="0" w:after="0" w:afterAutospacing="0" w:line="192" w:lineRule="exact"/>
                    <w:ind w:left="1" w:right="0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2"/>
                      <w:position w:val="-1"/>
                      <w:lang w:eastAsia="zh-CN"/>
                    </w:rPr>
                    <w:t>利</w:t>
                  </w:r>
                  <w:r>
                    <w:rPr>
                      <w:color w:val="231F20"/>
                      <w:spacing w:val="-2"/>
                      <w:position w:val="-1"/>
                      <w:lang w:val="en-US" w:eastAsia="zh-CN"/>
                    </w:rPr>
                    <w:t xml:space="preserve">                </w:t>
                  </w:r>
                  <w:r>
                    <w:rPr>
                      <w:color w:val="231F20"/>
                      <w:spacing w:val="-2"/>
                      <w:position w:val="-1"/>
                      <w:lang w:eastAsia="zh-CN"/>
                    </w:rPr>
                    <w:t>元、滞纳金</w:t>
                  </w:r>
                </w:p>
              </w:tc>
              <w:tc>
                <w:tcPr>
                  <w:tcW w:w="18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561A6B4">
                  <w:pPr>
                    <w:pStyle w:val="10"/>
                    <w:widowControl/>
                    <w:spacing w:before="71" w:beforeAutospacing="0" w:after="0" w:afterAutospacing="0" w:line="188" w:lineRule="exact"/>
                    <w:ind w:left="464" w:right="0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4"/>
                      <w:position w:val="-2"/>
                      <w:lang w:eastAsia="zh-CN"/>
                    </w:rPr>
                    <w:t>元、违约金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4D405A9">
                  <w:pPr>
                    <w:pStyle w:val="10"/>
                    <w:widowControl/>
                    <w:spacing w:before="70" w:beforeAutospacing="0" w:after="0" w:afterAutospacing="0" w:line="190" w:lineRule="exact"/>
                    <w:ind w:left="514" w:right="0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2"/>
                      <w:position w:val="-2"/>
                      <w:lang w:eastAsia="zh-CN"/>
                    </w:rPr>
                    <w:t>元、手续费</w:t>
                  </w:r>
                  <w:r>
                    <w:rPr>
                      <w:color w:val="231F20"/>
                      <w:spacing w:val="-2"/>
                      <w:position w:val="-2"/>
                      <w:lang w:val="en-US" w:eastAsia="zh-CN"/>
                    </w:rPr>
                    <w:t xml:space="preserve">                </w:t>
                  </w:r>
                  <w:r>
                    <w:rPr>
                      <w:color w:val="231F20"/>
                      <w:spacing w:val="-2"/>
                      <w:position w:val="-2"/>
                      <w:lang w:eastAsia="zh-CN"/>
                    </w:rPr>
                    <w:t>元</w:t>
                  </w:r>
                </w:p>
              </w:tc>
            </w:tr>
          </w:tbl>
          <w:p w14:paraId="539EE141">
            <w:pPr>
              <w:pStyle w:val="10"/>
              <w:widowControl/>
              <w:spacing w:before="135" w:beforeAutospacing="0" w:after="0" w:afterAutospacing="0" w:line="252" w:lineRule="auto"/>
              <w:ind w:left="86" w:right="9" w:firstLine="14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明细：</w:t>
            </w:r>
            <w:r>
              <w:rPr>
                <w:color w:val="231F20"/>
                <w:spacing w:val="-2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就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499000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元借款合同，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杜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正常还款至第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17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期（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2022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3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0"/>
                <w:lang w:eastAsia="zh-CN"/>
              </w:rPr>
              <w:t>），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18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期开始逾期还款，数额为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387162.77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元。就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426000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元借款合同，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杜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正常还款至第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16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期（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2022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 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 22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3"/>
                <w:lang w:eastAsia="zh-CN"/>
              </w:rPr>
              <w:t>），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  17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期开始逾期还款。</w:t>
            </w:r>
          </w:p>
        </w:tc>
      </w:tr>
      <w:tr w14:paraId="1CA3F0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D52D5B">
            <w:pPr>
              <w:pStyle w:val="10"/>
              <w:widowControl/>
              <w:spacing w:before="88" w:beforeAutospacing="0" w:after="0" w:afterAutospacing="0" w:line="235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保证保险合同的履行情况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0BF0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49" w:lineRule="auto"/>
              <w:ind w:left="88" w:right="79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原告于 2022 年 4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月 15  日进行了理赔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，代被告清偿债务，共赔款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643035.61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元，于       年        月        日取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得权益转让确认书</w:t>
            </w:r>
          </w:p>
        </w:tc>
      </w:tr>
      <w:tr w14:paraId="3DDDFB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BF59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2E4F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CA85F4A">
            <w:pPr>
              <w:pStyle w:val="10"/>
              <w:widowControl/>
              <w:spacing w:before="78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追索情况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0B2A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8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原告于 2022 年 4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16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日、17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日通知被告并向其追索</w:t>
            </w:r>
          </w:p>
          <w:p w14:paraId="6294E8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 w:line="268" w:lineRule="auto"/>
              <w:ind w:left="82" w:right="88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kern w:val="0"/>
                <w:sz w:val="21"/>
                <w:szCs w:val="21"/>
                <w:lang w:val="en-US" w:eastAsia="zh-CN" w:bidi="ar"/>
              </w:rPr>
              <w:t>被告已支付保费 0 元，归还借款 0 元；尚欠保费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kern w:val="0"/>
                <w:sz w:val="21"/>
                <w:szCs w:val="21"/>
                <w:lang w:val="en-US" w:eastAsia="zh-CN" w:bidi="ar"/>
              </w:rPr>
              <w:t>643035.61 元，欠付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>借款本金 0 元、利息 0 元、罚息 0 元、复利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>0 元、滞纳金 0 元、违约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金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 xml:space="preserve">            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元、手续费 0 元。</w:t>
            </w:r>
          </w:p>
          <w:p w14:paraId="023DC021">
            <w:pPr>
              <w:pStyle w:val="10"/>
              <w:widowControl/>
              <w:spacing w:before="3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5B7768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6591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3729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644607">
            <w:pPr>
              <w:pStyle w:val="10"/>
              <w:widowControl/>
              <w:spacing w:before="79" w:beforeAutospacing="0" w:after="0" w:afterAutospacing="0" w:line="208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请求承担责任的依据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5527A8">
            <w:pPr>
              <w:pStyle w:val="10"/>
              <w:widowControl/>
              <w:spacing w:before="81" w:beforeAutospacing="0" w:after="0" w:afterAutospacing="0" w:line="225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bookmarkStart w:id="5" w:name="bookmark306"/>
            <w:bookmarkEnd w:id="5"/>
            <w:r>
              <w:rPr>
                <w:color w:val="231F20"/>
                <w:spacing w:val="-8"/>
                <w:lang w:eastAsia="zh-CN"/>
              </w:rPr>
              <w:t>合同约定：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《关于保证保险业务及债务清偿安排之协议书》第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3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条、第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 10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条</w:t>
            </w:r>
          </w:p>
          <w:p w14:paraId="09B7BE3E">
            <w:pPr>
              <w:pStyle w:val="10"/>
              <w:widowControl/>
              <w:spacing w:before="45" w:beforeAutospacing="0" w:after="0" w:afterAutospacing="0" w:line="259" w:lineRule="auto"/>
              <w:ind w:left="94" w:right="79" w:hanging="9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法律规定：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《中华人民共和国民法典》第四百一十条、第四百一十三条、第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四百二十条、第五百七十七条、第六百七十四条、第六百七十五条、第六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百七十六条；《中华人民共和国保险法》第六十条；《最高人民法院关于适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用〈中华人民共和国保险法〉若干问题的解释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（四）》第八条等</w:t>
            </w:r>
          </w:p>
        </w:tc>
      </w:tr>
      <w:tr w14:paraId="53683E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686C69">
            <w:pPr>
              <w:pStyle w:val="10"/>
              <w:widowControl/>
              <w:spacing w:before="84" w:beforeAutospacing="0" w:after="0" w:afterAutospacing="0" w:line="235" w:lineRule="auto"/>
              <w:ind w:left="0" w:right="84" w:firstLine="117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9. </w:t>
            </w:r>
            <w:r>
              <w:rPr>
                <w:color w:val="231F20"/>
                <w:spacing w:val="-4"/>
                <w:lang w:eastAsia="zh-CN"/>
              </w:rPr>
              <w:t>其他需要说明的内容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2B6E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7E4E1F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637259">
            <w:pPr>
              <w:pStyle w:val="10"/>
              <w:widowControl/>
              <w:spacing w:before="85" w:beforeAutospacing="0" w:after="0" w:afterAutospacing="0" w:line="235" w:lineRule="auto"/>
              <w:ind w:left="91" w:right="84" w:firstLine="11"/>
              <w:rPr>
                <w:lang w:val="en-US" w:eastAsia="zh-CN"/>
              </w:rPr>
            </w:pPr>
            <w:r>
              <w:rPr>
                <w:color w:val="231F20"/>
                <w:spacing w:val="6"/>
                <w:lang w:val="en-US" w:eastAsia="zh-CN"/>
              </w:rPr>
              <w:t xml:space="preserve">10. </w:t>
            </w:r>
            <w:r>
              <w:rPr>
                <w:color w:val="231F20"/>
                <w:spacing w:val="6"/>
                <w:lang w:eastAsia="zh-CN"/>
              </w:rPr>
              <w:t>证据清单（可另附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页）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E5E4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1" w:beforeAutospacing="0" w:after="0" w:afterAutospacing="0" w:line="228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后附证据清单</w:t>
            </w:r>
          </w:p>
        </w:tc>
      </w:tr>
      <w:tr w14:paraId="77913A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59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AD4C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7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42AFB1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AD448C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158A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C2DEE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5C87AF7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1555B6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47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9C51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3947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B3C1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25F74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716B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821D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C906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FFA86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23E1F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46652D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BCF0C4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1. </w:t>
            </w:r>
            <w:r>
              <w:rPr>
                <w:color w:val="231F20"/>
                <w:spacing w:val="5"/>
                <w:lang w:eastAsia="zh-CN"/>
              </w:rPr>
              <w:t>立案后选择先行调解的，可以很快启动调解程序。如不同意</w:t>
            </w:r>
            <w:r>
              <w:rPr>
                <w:color w:val="231F20"/>
                <w:spacing w:val="4"/>
                <w:lang w:eastAsia="zh-CN"/>
              </w:rPr>
              <w:t>调解，法院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8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76FCE9F0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79A7585">
            <w:pPr>
              <w:pStyle w:val="10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选择先行调解，调解成功且自动履行的免交诉讼费用，申请司法确认的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741D7FA6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012710A">
            <w:pPr>
              <w:pStyle w:val="10"/>
              <w:widowControl/>
              <w:spacing w:before="67" w:beforeAutospacing="0" w:after="0" w:afterAutospacing="0" w:line="254" w:lineRule="auto"/>
              <w:ind w:left="82" w:right="90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首次调解不成功，但仍有继续调解意愿的，可以选择更换调解组织和调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12D5B01B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A77878D">
            <w:pPr>
              <w:pStyle w:val="10"/>
              <w:widowControl/>
              <w:spacing w:before="66" w:beforeAutospacing="0" w:after="0" w:afterAutospacing="0" w:line="259" w:lineRule="auto"/>
              <w:ind w:left="99" w:right="86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42DEE5C8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2CED987">
            <w:pPr>
              <w:pStyle w:val="10"/>
              <w:widowControl/>
              <w:spacing w:before="66" w:beforeAutospacing="0" w:after="0" w:afterAutospacing="0" w:line="259" w:lineRule="auto"/>
              <w:ind w:left="85" w:right="90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502805C4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9036E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79C62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E8808F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63CD5D8">
            <w:pPr>
              <w:pStyle w:val="10"/>
              <w:widowControl/>
              <w:spacing w:before="99" w:beforeAutospacing="0" w:after="0" w:afterAutospacing="0" w:line="256" w:lineRule="auto"/>
              <w:ind w:left="86" w:right="657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74A56CA7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0568457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right="10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0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0"/>
          <w:kern w:val="0"/>
          <w:sz w:val="30"/>
          <w:szCs w:val="30"/>
          <w:lang w:val="en-US" w:eastAsia="zh-CN" w:bidi="ar"/>
        </w:rPr>
        <w:t>孙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0"/>
          <w:kern w:val="0"/>
          <w:sz w:val="30"/>
          <w:szCs w:val="30"/>
          <w:lang w:val="en-US" w:eastAsia="zh-CN" w:bidi="ar"/>
        </w:rPr>
        <w:t>××  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0"/>
          <w:kern w:val="0"/>
          <w:sz w:val="30"/>
          <w:szCs w:val="30"/>
          <w:lang w:val="en-US" w:eastAsia="zh-CN" w:bidi="ar"/>
        </w:rPr>
        <w:t>财产保险股份有限公司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12AB5F9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10" w:hanging="420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5F23B132">
      <w:pPr>
        <w:spacing w:line="218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2CA5FC4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bookmarkStart w:id="8" w:name="_GoBack"/>
      <w:bookmarkEnd w:id="8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77BAB24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6" w:name="bookmark78"/>
      <w:bookmarkEnd w:id="6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1EC5841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5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（保证保险合同纠纷）</w:t>
      </w:r>
    </w:p>
    <w:p w14:paraId="190B2EE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68"/>
        <w:gridCol w:w="1202"/>
        <w:gridCol w:w="1"/>
        <w:gridCol w:w="1676"/>
        <w:gridCol w:w="613"/>
        <w:gridCol w:w="406"/>
        <w:gridCol w:w="4380"/>
        <w:gridCol w:w="1"/>
        <w:gridCol w:w="1"/>
      </w:tblGrid>
      <w:tr w14:paraId="061C1E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396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BE6B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9BBB64F">
            <w:pPr>
              <w:pStyle w:val="10"/>
              <w:widowControl/>
              <w:spacing w:before="3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626CBB70">
            <w:pPr>
              <w:pStyle w:val="10"/>
              <w:widowControl/>
              <w:spacing w:before="4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2E8B7218">
            <w:pPr>
              <w:pStyle w:val="10"/>
              <w:widowControl/>
              <w:spacing w:before="4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148F9CDC">
            <w:pPr>
              <w:pStyle w:val="10"/>
              <w:widowControl/>
              <w:spacing w:before="43" w:beforeAutospacing="0" w:after="0" w:afterAutospacing="0" w:line="237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7446BEC2">
            <w:pPr>
              <w:pStyle w:val="10"/>
              <w:widowControl/>
              <w:spacing w:before="14" w:beforeAutospacing="0" w:after="0" w:afterAutospacing="0" w:line="232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591EE854">
            <w:pPr>
              <w:pStyle w:val="10"/>
              <w:widowControl/>
              <w:spacing w:before="46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381A0B7E">
            <w:pPr>
              <w:pStyle w:val="10"/>
              <w:widowControl/>
              <w:spacing w:before="45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58CFE57A">
            <w:pPr>
              <w:pStyle w:val="10"/>
              <w:widowControl/>
              <w:spacing w:before="46" w:beforeAutospacing="0" w:after="0" w:afterAutospacing="0" w:line="228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037FB4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234" w:hRule="atLeast"/>
        </w:trPr>
        <w:tc>
          <w:tcPr>
            <w:tcW w:w="106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ADC792">
            <w:pPr>
              <w:pStyle w:val="10"/>
              <w:widowControl/>
              <w:spacing w:before="86" w:beforeAutospacing="0" w:after="0" w:afterAutospacing="0" w:line="206" w:lineRule="auto"/>
              <w:ind w:left="322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79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4526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4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（2022）京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民初  ×× 号</w:t>
            </w:r>
          </w:p>
        </w:tc>
        <w:tc>
          <w:tcPr>
            <w:tcW w:w="1019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5B1AFA">
            <w:pPr>
              <w:pStyle w:val="10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38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0B42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35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保证保险合同纠纷</w:t>
            </w:r>
          </w:p>
        </w:tc>
      </w:tr>
      <w:tr w14:paraId="39DEB4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228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846D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576C5F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2884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2AAA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3D8E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A7BB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BE58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7A287F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5FA2C1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杜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36D2B672">
            <w:pPr>
              <w:pStyle w:val="10"/>
              <w:widowControl/>
              <w:spacing w:before="78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女</w:t>
            </w:r>
            <w:r>
              <w:rPr>
                <w:color w:val="231F20"/>
                <w:spacing w:val="-5"/>
                <w:lang w:val="en-US" w:eastAsia="zh-CN"/>
              </w:rPr>
              <w:t>□</w:t>
            </w:r>
          </w:p>
          <w:p w14:paraId="5D2F580C">
            <w:pPr>
              <w:pStyle w:val="10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19×× </w:t>
            </w:r>
            <w:r>
              <w:rPr>
                <w:color w:val="231F20"/>
                <w:spacing w:val="-7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×× </w:t>
            </w:r>
            <w:r>
              <w:rPr>
                <w:color w:val="231F20"/>
                <w:spacing w:val="-7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××  </w:t>
            </w:r>
            <w:r>
              <w:rPr>
                <w:color w:val="231F20"/>
                <w:spacing w:val="-7"/>
                <w:lang w:val="en-US"/>
              </w:rPr>
              <w:t xml:space="preserve">日                  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 族</w:t>
            </w:r>
          </w:p>
          <w:p w14:paraId="28637CAE">
            <w:pPr>
              <w:pStyle w:val="10"/>
              <w:widowControl/>
              <w:spacing w:before="3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职员</w:t>
            </w:r>
          </w:p>
          <w:p w14:paraId="68C9BC96">
            <w:pPr>
              <w:pStyle w:val="10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5C3C6FE1">
            <w:pPr>
              <w:pStyle w:val="10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4"/>
                <w:lang w:eastAsia="zh-CN"/>
              </w:rPr>
              <w:t>住所地（户籍所在地</w:t>
            </w:r>
            <w:r>
              <w:rPr>
                <w:color w:val="231F20"/>
                <w:spacing w:val="3"/>
                <w:lang w:eastAsia="zh-CN"/>
              </w:rPr>
              <w:t>）：</w:t>
            </w:r>
            <w:r>
              <w:rPr>
                <w:color w:val="231F20"/>
                <w:spacing w:val="-1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号</w:t>
            </w:r>
          </w:p>
          <w:p w14:paraId="56ADCEB3">
            <w:pPr>
              <w:pStyle w:val="10"/>
              <w:widowControl/>
              <w:spacing w:before="4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>经常居住地：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4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号</w:t>
            </w:r>
          </w:p>
          <w:p w14:paraId="2AED3F21">
            <w:pPr>
              <w:pStyle w:val="10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 w14:paraId="5D530EB7">
            <w:pPr>
              <w:pStyle w:val="10"/>
              <w:widowControl/>
              <w:spacing w:before="49" w:beforeAutospacing="0" w:after="0" w:afterAutospacing="0" w:line="206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证件号码：</w:t>
            </w:r>
            <w:r>
              <w:rPr>
                <w:color w:val="231F20"/>
                <w:lang w:val="en-US" w:eastAsia="zh-CN"/>
              </w:rPr>
              <w:t>××××××××××××××</w:t>
            </w:r>
            <w:r>
              <w:rPr>
                <w:color w:val="231F20"/>
                <w:spacing w:val="-1"/>
                <w:lang w:val="en-US" w:eastAsia="zh-CN"/>
              </w:rPr>
              <w:t>××××</w:t>
            </w:r>
          </w:p>
        </w:tc>
      </w:tr>
      <w:tr w14:paraId="08FFE9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696" w:hRule="atLeast"/>
        </w:trPr>
        <w:tc>
          <w:tcPr>
            <w:tcW w:w="2270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3D5A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1F41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A7AF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C18B2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4770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0A89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9A5130">
            <w:pPr>
              <w:pStyle w:val="10"/>
              <w:widowControl/>
              <w:spacing w:before="78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6D3BD10C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09BFF66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7B863146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3ADC31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2037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6B01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gridSpan w:val="3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45B97877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05B84327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7BB856C2">
            <w:pPr>
              <w:pStyle w:val="10"/>
              <w:widowControl/>
              <w:spacing w:before="3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36E70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CE5036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387440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F15A9D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040277C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097A653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5FCE2E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1042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8BA8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6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1850C4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1C4F01C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3DC9EB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5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42D6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7EDE0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EEA47C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9436AA">
            <w:pPr>
              <w:pStyle w:val="10"/>
              <w:widowControl/>
              <w:spacing w:before="8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9B3CF77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3C465F74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4BBC0F2E">
            <w:pPr>
              <w:pStyle w:val="10"/>
              <w:widowControl/>
              <w:spacing w:before="33" w:beforeAutospacing="0" w:after="0" w:afterAutospacing="0" w:line="216" w:lineRule="auto"/>
              <w:ind w:left="82" w:right="1001" w:firstLine="42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7DBD39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9752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460E06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58ADCD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AF84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69E282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9CC0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1C8A4A">
            <w:pPr>
              <w:pStyle w:val="10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对理赔款有无异议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AC2AEF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D22A534">
            <w:pPr>
              <w:pStyle w:val="10"/>
              <w:widowControl/>
              <w:spacing w:before="72" w:beforeAutospacing="0" w:after="0" w:afterAutospacing="0" w:line="211" w:lineRule="auto"/>
              <w:ind w:left="128" w:right="79" w:hanging="44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不能确认原告已经支付的理赔款数额；从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2019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4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25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日开始被告已经还款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196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万，本金基本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已还清。</w:t>
            </w:r>
          </w:p>
        </w:tc>
      </w:tr>
      <w:tr w14:paraId="6C8701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5C7581">
            <w:pPr>
              <w:pStyle w:val="10"/>
              <w:widowControl/>
              <w:spacing w:before="95" w:beforeAutospacing="0" w:after="0" w:afterAutospacing="0" w:line="240" w:lineRule="auto"/>
              <w:ind w:left="84" w:right="84" w:firstLine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对保险费、违约金等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F482A8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3D48CCA">
            <w:pPr>
              <w:pStyle w:val="10"/>
              <w:widowControl/>
              <w:spacing w:before="73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原告各项费率约定过高。</w:t>
            </w:r>
          </w:p>
        </w:tc>
      </w:tr>
      <w:tr w14:paraId="13ED09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B78FD6">
            <w:pPr>
              <w:pStyle w:val="10"/>
              <w:widowControl/>
              <w:spacing w:before="97" w:beforeAutospacing="0" w:after="0" w:afterAutospacing="0"/>
              <w:ind w:left="82" w:right="84" w:firstLine="6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对实现债权的费用有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5CF36E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2D8AC17">
            <w:pPr>
              <w:pStyle w:val="10"/>
              <w:widowControl/>
              <w:spacing w:before="73" w:beforeAutospacing="0" w:after="0" w:afterAutospacing="0" w:line="177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异议内容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：原告聘请律师享受法律服务，应自负律师费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。</w:t>
            </w:r>
          </w:p>
        </w:tc>
      </w:tr>
      <w:tr w14:paraId="03B417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D0A68F">
            <w:pPr>
              <w:pStyle w:val="10"/>
              <w:widowControl/>
              <w:spacing w:before="254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对其他请求有无异议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F6DEB7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F02D8D8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B11A9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6D66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DF301C">
            <w:pPr>
              <w:pStyle w:val="10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对标的总额有无异议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C8D50E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3C0E9C5">
            <w:pPr>
              <w:pStyle w:val="10"/>
              <w:widowControl/>
              <w:spacing w:before="72" w:beforeAutospacing="0" w:after="0" w:afterAutospacing="0" w:line="211" w:lineRule="auto"/>
              <w:ind w:left="105" w:right="101" w:hanging="2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被告已将本金基本还清，部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分款项被原告截留，应当予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以扣减。</w:t>
            </w:r>
          </w:p>
        </w:tc>
      </w:tr>
      <w:tr w14:paraId="11D06E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4E32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0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652ECF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36B9CA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4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C487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61" w:lineRule="auto"/>
              <w:ind w:left="89" w:right="2" w:firstLine="4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签订协议时相关费率约定并未明确提示，合同约定的各项费率标准过高。被告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已将本金基本还清。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原告提交的 5 个合同中，其中有 2 个合同上的签字不是被告本人所签。原告是否已支付理赔款不能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确定。债权人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 信托公司是否具备向社会不特定对象发放贷款的资质不能确认，被告与债权人之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间的借款合同无效。</w:t>
            </w:r>
          </w:p>
        </w:tc>
      </w:tr>
      <w:tr w14:paraId="37CBD4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197C0A">
            <w:pPr>
              <w:pStyle w:val="10"/>
              <w:widowControl/>
              <w:spacing w:before="88" w:beforeAutospacing="0" w:after="0" w:afterAutospacing="0" w:line="235" w:lineRule="auto"/>
              <w:ind w:left="84" w:right="84" w:firstLine="18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对保证保险合同的签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订情况有无异议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0EAE5C">
            <w:pPr>
              <w:pStyle w:val="10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0E28D436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3833C1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C1B2F8">
            <w:pPr>
              <w:pStyle w:val="10"/>
              <w:widowControl/>
              <w:spacing w:before="97" w:beforeAutospacing="0" w:after="0" w:afterAutospacing="0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对保证保险合同的主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要约定有无异议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3F3116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2305225">
            <w:pPr>
              <w:pStyle w:val="10"/>
              <w:widowControl/>
              <w:spacing w:before="73" w:beforeAutospacing="0" w:after="0" w:afterAutospacing="0" w:line="17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合同约定的滞纳金标准过高。</w:t>
            </w:r>
          </w:p>
        </w:tc>
      </w:tr>
      <w:tr w14:paraId="0F6BA7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EFF4DE">
            <w:pPr>
              <w:pStyle w:val="10"/>
              <w:widowControl/>
              <w:spacing w:before="91" w:beforeAutospacing="0" w:after="0" w:afterAutospacing="0" w:line="247" w:lineRule="auto"/>
              <w:ind w:left="82" w:right="84" w:firstLine="6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对原告对被告就保证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保险合同主要条款进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行提示注意、说明的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情况有无异议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CF60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45C8C17">
            <w:pPr>
              <w:pStyle w:val="10"/>
              <w:widowControl/>
              <w:spacing w:before="78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5795B76">
            <w:pPr>
              <w:pStyle w:val="10"/>
              <w:widowControl/>
              <w:spacing w:before="72" w:beforeAutospacing="0" w:after="0" w:afterAutospacing="0" w:line="182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签订协议时相关费率约定并未明确提示。</w:t>
            </w:r>
          </w:p>
        </w:tc>
      </w:tr>
      <w:tr w14:paraId="6624E8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83CD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83485A2">
            <w:pPr>
              <w:pStyle w:val="10"/>
              <w:widowControl/>
              <w:spacing w:before="78" w:beforeAutospacing="0" w:after="0" w:afterAutospacing="0" w:line="261" w:lineRule="auto"/>
              <w:ind w:left="82" w:right="8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对被告借款合同的主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要约定有无异议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7E5B78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C505BD1">
            <w:pPr>
              <w:pStyle w:val="10"/>
              <w:widowControl/>
              <w:spacing w:before="73" w:beforeAutospacing="0" w:after="0" w:afterAutospacing="0" w:line="230" w:lineRule="auto"/>
              <w:ind w:left="86" w:right="8" w:hanging="2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bookmarkStart w:id="7" w:name="bookmark307"/>
            <w:bookmarkEnd w:id="7"/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合同约定的各项费率标准过高；被告除了和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信托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8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公司线下签了一个借款合同，其余全是线上签订，原告提交的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1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5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个合同中，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其中有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2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个合同上的签字不是被告本人所签，借款合同是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否有效不能确定。</w:t>
            </w:r>
          </w:p>
        </w:tc>
      </w:tr>
      <w:tr w14:paraId="31AF8C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3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17B96E">
            <w:pPr>
              <w:pStyle w:val="10"/>
              <w:widowControl/>
              <w:spacing w:before="94" w:beforeAutospacing="0" w:after="0" w:afterAutospacing="0" w:line="240" w:lineRule="auto"/>
              <w:ind w:left="84" w:right="8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对被告逾期未还款情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况有无异议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0FFD77">
            <w:pPr>
              <w:pStyle w:val="10"/>
              <w:widowControl/>
              <w:spacing w:before="91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AE41544">
            <w:pPr>
              <w:pStyle w:val="10"/>
              <w:widowControl/>
              <w:spacing w:before="72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被告已将本金基本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还清。</w:t>
            </w:r>
          </w:p>
        </w:tc>
      </w:tr>
      <w:tr w14:paraId="2B3932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E35978">
            <w:pPr>
              <w:pStyle w:val="10"/>
              <w:widowControl/>
              <w:spacing w:before="95" w:beforeAutospacing="0" w:after="0" w:afterAutospacing="0" w:line="240" w:lineRule="auto"/>
              <w:ind w:left="83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对保证保险合同的履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行情况有无异议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7A317C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ED79BA3">
            <w:pPr>
              <w:pStyle w:val="10"/>
              <w:widowControl/>
              <w:spacing w:before="72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原告是否已支付理赔款不能确定。</w:t>
            </w:r>
          </w:p>
        </w:tc>
      </w:tr>
      <w:tr w14:paraId="29992D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602FC1">
            <w:pPr>
              <w:pStyle w:val="10"/>
              <w:widowControl/>
              <w:spacing w:before="26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对追索情况有无异议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6CDE36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02C4B51">
            <w:pPr>
              <w:pStyle w:val="10"/>
              <w:widowControl/>
              <w:spacing w:before="72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被告未收到原告追索相关信息。</w:t>
            </w:r>
          </w:p>
        </w:tc>
      </w:tr>
      <w:tr w14:paraId="37527A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A3996F">
            <w:pPr>
              <w:pStyle w:val="10"/>
              <w:widowControl/>
              <w:spacing w:before="85" w:beforeAutospacing="0" w:after="0" w:afterAutospacing="0" w:line="235" w:lineRule="auto"/>
              <w:ind w:left="84" w:right="85" w:firstLine="3"/>
              <w:rPr>
                <w:lang w:val="en-US" w:eastAsia="zh-CN"/>
              </w:rPr>
            </w:pPr>
            <w:r>
              <w:rPr>
                <w:color w:val="231F20"/>
                <w:spacing w:val="2"/>
                <w:lang w:val="en-US" w:eastAsia="zh-CN"/>
              </w:rPr>
              <w:t xml:space="preserve">8. </w:t>
            </w:r>
            <w:r>
              <w:rPr>
                <w:color w:val="231F20"/>
                <w:spacing w:val="2"/>
                <w:lang w:eastAsia="zh-CN"/>
              </w:rPr>
              <w:t>有无其他免责</w:t>
            </w:r>
            <w:r>
              <w:rPr>
                <w:color w:val="231F20"/>
                <w:spacing w:val="2"/>
                <w:lang w:val="en-US" w:eastAsia="zh-CN"/>
              </w:rPr>
              <w:t xml:space="preserve"> / </w:t>
            </w:r>
            <w:r>
              <w:rPr>
                <w:color w:val="231F20"/>
                <w:spacing w:val="2"/>
                <w:lang w:eastAsia="zh-CN"/>
              </w:rPr>
              <w:t>减责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事由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7A0F37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671E6DC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3ED38C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ACBE8A">
            <w:pPr>
              <w:pStyle w:val="10"/>
              <w:widowControl/>
              <w:spacing w:before="25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答辩依据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DBD24E">
            <w:pPr>
              <w:pStyle w:val="10"/>
              <w:widowControl/>
              <w:spacing w:before="81" w:beforeAutospacing="0" w:after="0" w:afterAutospacing="0" w:line="225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合同约定：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《关于保证保险业务及债务清偿安排之协议书》</w:t>
            </w:r>
          </w:p>
          <w:p w14:paraId="4C3996D0">
            <w:pPr>
              <w:pStyle w:val="10"/>
              <w:widowControl/>
              <w:spacing w:before="43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法律规定：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《中华人民共和国保险法》</w:t>
            </w:r>
          </w:p>
        </w:tc>
      </w:tr>
      <w:tr w14:paraId="77E749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46FCB1">
            <w:pPr>
              <w:pStyle w:val="10"/>
              <w:widowControl/>
              <w:spacing w:before="85" w:beforeAutospacing="0" w:after="0" w:afterAutospacing="0" w:line="235" w:lineRule="auto"/>
              <w:ind w:left="84" w:right="84" w:firstLine="18"/>
              <w:rPr>
                <w:lang w:val="en-US" w:eastAsia="zh-CN"/>
              </w:rPr>
            </w:pPr>
            <w:r>
              <w:rPr>
                <w:color w:val="231F20"/>
                <w:spacing w:val="6"/>
                <w:lang w:val="en-US" w:eastAsia="zh-CN"/>
              </w:rPr>
              <w:t xml:space="preserve">10. </w:t>
            </w:r>
            <w:r>
              <w:rPr>
                <w:color w:val="231F20"/>
                <w:spacing w:val="6"/>
                <w:lang w:eastAsia="zh-CN"/>
              </w:rPr>
              <w:t>其他需要说明的内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容（可另附页）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63B2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52" w:lineRule="auto"/>
              <w:ind w:left="84" w:right="82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债权人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×× 信托公司是否具备向社会不特定对象发放贷款的资质不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能确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认，被告与债权人之间的借款合同无效。</w:t>
            </w:r>
          </w:p>
        </w:tc>
      </w:tr>
      <w:tr w14:paraId="554D6C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87E70D">
            <w:pPr>
              <w:pStyle w:val="10"/>
              <w:widowControl/>
              <w:spacing w:before="81" w:beforeAutospacing="0" w:line="216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9"/>
                <w:lang w:val="en-US" w:eastAsia="zh-CN"/>
              </w:rPr>
              <w:t xml:space="preserve">11. </w:t>
            </w:r>
            <w:r>
              <w:rPr>
                <w:color w:val="231F20"/>
                <w:spacing w:val="-19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DFC0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62ED96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B756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4AD3FE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7D09E5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4423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726A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9C0B93">
            <w:pPr>
              <w:pStyle w:val="10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7393E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A5FB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27A2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29A12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9ED6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A8E4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71B3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70D1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1F1D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FF0A4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DAFDBC">
            <w:pPr>
              <w:pStyle w:val="10"/>
              <w:widowControl/>
              <w:spacing w:before="79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4B1ABC">
            <w:pPr>
              <w:pStyle w:val="10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250DC03C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679DDC8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3D0BFBE3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1130B06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78C28D60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C31CC23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02F94114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E72D8EE">
            <w:pPr>
              <w:pStyle w:val="10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62AD5C41">
            <w:pPr>
              <w:pStyle w:val="10"/>
              <w:widowControl/>
              <w:spacing w:before="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0E92AB2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2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5496E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382E8F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7286BBA">
            <w:pPr>
              <w:pStyle w:val="10"/>
              <w:widowControl/>
              <w:spacing w:before="92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5ECA7446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164297D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4" w:beforeAutospacing="0" w:after="0" w:afterAutospacing="0" w:line="220" w:lineRule="auto"/>
        <w:ind w:left="5429" w:right="0" w:hanging="229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杜××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2509BE7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4" w:beforeAutospacing="0" w:after="0" w:afterAutospacing="0" w:line="220" w:lineRule="auto"/>
        <w:ind w:left="5429" w:right="0" w:hanging="229"/>
        <w:jc w:val="left"/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3CEE7449"/>
    <w:rsid w:val="3CEE7449"/>
    <w:rsid w:val="DFC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8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9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paragraph" w:customStyle="1" w:styleId="10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2025-06-20T14:27:00Z</dcterms:created>
  <dc:creator>Lenovo</dc:creator>
  <cp:lastModifiedBy>uos</cp:lastModifiedBy>
  <dcterms:modified xsi:type="dcterms:W3CDTF">2025-06-24T08:47:54Z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B849ABCE18354D6B9EE21091B18E3B89</vt:lpwstr>
  </property>
</Properties>
</file>